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E053" w14:textId="77777777" w:rsidR="001605EF" w:rsidRPr="00DA096D" w:rsidRDefault="00310EA5" w:rsidP="006012F7">
      <w:pPr>
        <w:pStyle w:val="a4"/>
        <w:spacing w:after="20"/>
        <w:ind w:firstLine="0"/>
        <w:rPr>
          <w:sz w:val="24"/>
          <w:szCs w:val="24"/>
        </w:rPr>
      </w:pPr>
      <w:bookmarkStart w:id="0" w:name="_title_1"/>
      <w:bookmarkStart w:id="1" w:name="_ref_358391"/>
      <w:r w:rsidRPr="00DA096D">
        <w:rPr>
          <w:sz w:val="24"/>
          <w:szCs w:val="24"/>
        </w:rPr>
        <w:t>Договор об оказании</w:t>
      </w:r>
      <w:r w:rsidR="00404FE3" w:rsidRPr="00DA096D">
        <w:rPr>
          <w:sz w:val="24"/>
          <w:szCs w:val="24"/>
        </w:rPr>
        <w:t xml:space="preserve"> платных</w:t>
      </w:r>
      <w:r w:rsidRPr="00DA096D">
        <w:rPr>
          <w:sz w:val="24"/>
          <w:szCs w:val="24"/>
        </w:rPr>
        <w:t xml:space="preserve"> образовательных услуг </w:t>
      </w:r>
      <w:r w:rsidR="00707ED1" w:rsidRPr="00DA096D">
        <w:rPr>
          <w:sz w:val="24"/>
          <w:szCs w:val="24"/>
        </w:rPr>
        <w:t>№ 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0"/>
        <w:gridCol w:w="3665"/>
      </w:tblGrid>
      <w:tr w:rsidR="00C74F63" w:rsidRPr="00DA096D" w14:paraId="4502A5F7" w14:textId="77777777"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14:paraId="5C7D899F" w14:textId="77777777" w:rsidR="00310EA5" w:rsidRPr="00DA096D" w:rsidRDefault="00310EA5" w:rsidP="006012F7">
            <w:pPr>
              <w:pStyle w:val="Normalunindented"/>
              <w:keepNext/>
              <w:spacing w:after="20" w:line="240" w:lineRule="auto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г. </w:t>
            </w:r>
            <w:r w:rsidR="00437267" w:rsidRPr="00DA096D">
              <w:rPr>
                <w:sz w:val="24"/>
                <w:szCs w:val="24"/>
              </w:rPr>
              <w:t>Москва</w:t>
            </w:r>
            <w:r w:rsidRPr="00DA0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14:paraId="57157ED0" w14:textId="77777777" w:rsidR="00310EA5" w:rsidRPr="00DA096D" w:rsidRDefault="00530770" w:rsidP="00C96DB9">
            <w:pPr>
              <w:pStyle w:val="Normalunindented"/>
              <w:keepNext/>
              <w:spacing w:after="20" w:line="240" w:lineRule="auto"/>
              <w:jc w:val="righ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«</w:t>
            </w:r>
            <w:r w:rsidR="00051E1A" w:rsidRPr="00DA096D">
              <w:rPr>
                <w:sz w:val="24"/>
                <w:szCs w:val="24"/>
              </w:rPr>
              <w:t>_</w:t>
            </w:r>
            <w:r w:rsidR="00FA5A72" w:rsidRPr="00DA096D">
              <w:rPr>
                <w:sz w:val="24"/>
                <w:szCs w:val="24"/>
              </w:rPr>
              <w:t>_» _</w:t>
            </w:r>
            <w:r w:rsidR="00FE591E" w:rsidRPr="00DA096D">
              <w:rPr>
                <w:sz w:val="24"/>
                <w:szCs w:val="24"/>
              </w:rPr>
              <w:t>_____________ 20</w:t>
            </w:r>
            <w:r w:rsidR="00C96DB9" w:rsidRPr="00DA096D">
              <w:rPr>
                <w:sz w:val="24"/>
                <w:szCs w:val="24"/>
              </w:rPr>
              <w:t>__</w:t>
            </w:r>
            <w:r w:rsidR="00051E1A" w:rsidRPr="00DA096D">
              <w:rPr>
                <w:sz w:val="24"/>
                <w:szCs w:val="24"/>
              </w:rPr>
              <w:t xml:space="preserve"> г.</w:t>
            </w:r>
          </w:p>
          <w:p w14:paraId="6EAEDA89" w14:textId="77777777" w:rsidR="00F8289A" w:rsidRPr="00DA096D" w:rsidRDefault="00F8289A" w:rsidP="00C96DB9">
            <w:pPr>
              <w:pStyle w:val="Normalunindented"/>
              <w:keepNext/>
              <w:spacing w:after="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1A5D9A9" w14:textId="77777777" w:rsidR="00310EA5" w:rsidRPr="00DA096D" w:rsidRDefault="00310EA5" w:rsidP="006012F7">
      <w:pPr>
        <w:spacing w:before="20" w:after="20" w:line="240" w:lineRule="auto"/>
        <w:ind w:firstLine="0"/>
        <w:rPr>
          <w:sz w:val="24"/>
          <w:szCs w:val="24"/>
        </w:rPr>
      </w:pPr>
      <w:r w:rsidRPr="00DA096D">
        <w:rPr>
          <w:sz w:val="24"/>
          <w:szCs w:val="24"/>
          <w:u w:val="single"/>
        </w:rPr>
        <w:t> </w:t>
      </w:r>
      <w:r w:rsidR="001148BA" w:rsidRPr="00DA096D">
        <w:rPr>
          <w:sz w:val="24"/>
          <w:szCs w:val="24"/>
          <w:u w:val="single"/>
        </w:rPr>
        <w:t xml:space="preserve">                                              </w:t>
      </w:r>
      <w:r w:rsidRPr="00DA096D">
        <w:rPr>
          <w:sz w:val="24"/>
          <w:szCs w:val="24"/>
          <w:u w:val="single"/>
        </w:rPr>
        <w:t xml:space="preserve">        </w:t>
      </w:r>
      <w:r w:rsidR="005E7212" w:rsidRPr="00DA096D">
        <w:rPr>
          <w:sz w:val="24"/>
          <w:szCs w:val="24"/>
          <w:u w:val="single"/>
        </w:rPr>
        <w:t xml:space="preserve">                                                                              </w:t>
      </w:r>
      <w:r w:rsidRPr="00DA096D">
        <w:rPr>
          <w:sz w:val="24"/>
          <w:szCs w:val="24"/>
          <w:u w:val="single"/>
        </w:rPr>
        <w:t>     </w:t>
      </w:r>
      <w:r w:rsidRPr="00DA096D">
        <w:rPr>
          <w:sz w:val="24"/>
          <w:szCs w:val="24"/>
        </w:rPr>
        <w:t xml:space="preserve">, далее именуемое </w:t>
      </w:r>
      <w:r w:rsidR="00437267" w:rsidRPr="00DA096D">
        <w:rPr>
          <w:sz w:val="24"/>
          <w:szCs w:val="24"/>
        </w:rPr>
        <w:t>«</w:t>
      </w:r>
      <w:r w:rsidRPr="00DA096D">
        <w:rPr>
          <w:sz w:val="24"/>
          <w:szCs w:val="24"/>
        </w:rPr>
        <w:t>Заказчик</w:t>
      </w:r>
      <w:r w:rsidR="00437267" w:rsidRPr="00DA096D">
        <w:rPr>
          <w:sz w:val="24"/>
          <w:szCs w:val="24"/>
        </w:rPr>
        <w:t>»</w:t>
      </w:r>
      <w:r w:rsidRPr="00DA096D">
        <w:rPr>
          <w:sz w:val="24"/>
          <w:szCs w:val="24"/>
        </w:rPr>
        <w:t xml:space="preserve">, в лице </w:t>
      </w:r>
      <w:r w:rsidR="00CB21B3" w:rsidRPr="00DA096D">
        <w:rPr>
          <w:sz w:val="24"/>
          <w:szCs w:val="24"/>
          <w:u w:val="single"/>
        </w:rPr>
        <w:t xml:space="preserve">      </w:t>
      </w:r>
      <w:r w:rsidRPr="00DA096D">
        <w:rPr>
          <w:sz w:val="24"/>
          <w:szCs w:val="24"/>
          <w:u w:val="single"/>
        </w:rPr>
        <w:t xml:space="preserve">      </w:t>
      </w:r>
      <w:r w:rsidR="00CB21B3" w:rsidRPr="00DA096D">
        <w:rPr>
          <w:sz w:val="24"/>
          <w:szCs w:val="24"/>
          <w:u w:val="single"/>
        </w:rPr>
        <w:t xml:space="preserve">                                   </w:t>
      </w:r>
      <w:r w:rsidR="00865F6E" w:rsidRPr="00DA096D">
        <w:rPr>
          <w:sz w:val="24"/>
          <w:szCs w:val="24"/>
          <w:u w:val="single"/>
        </w:rPr>
        <w:t xml:space="preserve">                      </w:t>
      </w:r>
      <w:r w:rsidR="005E7212" w:rsidRPr="00DA096D">
        <w:rPr>
          <w:sz w:val="24"/>
          <w:szCs w:val="24"/>
          <w:u w:val="single"/>
        </w:rPr>
        <w:t xml:space="preserve">                                                </w:t>
      </w:r>
      <w:r w:rsidR="00865F6E" w:rsidRPr="00DA096D">
        <w:rPr>
          <w:sz w:val="24"/>
          <w:szCs w:val="24"/>
          <w:u w:val="single"/>
        </w:rPr>
        <w:t xml:space="preserve">  </w:t>
      </w:r>
      <w:r w:rsidRPr="00DA096D">
        <w:rPr>
          <w:sz w:val="24"/>
          <w:szCs w:val="24"/>
        </w:rPr>
        <w:t xml:space="preserve">, действующего на основании </w:t>
      </w:r>
      <w:r w:rsidR="00CB21B3" w:rsidRPr="00DA096D">
        <w:rPr>
          <w:sz w:val="24"/>
          <w:szCs w:val="24"/>
          <w:u w:val="single"/>
        </w:rPr>
        <w:t xml:space="preserve">                                            </w:t>
      </w:r>
      <w:r w:rsidRPr="00DA096D">
        <w:rPr>
          <w:sz w:val="24"/>
          <w:szCs w:val="24"/>
          <w:u w:val="single"/>
        </w:rPr>
        <w:t xml:space="preserve">       </w:t>
      </w:r>
      <w:r w:rsidRPr="00DA096D">
        <w:rPr>
          <w:sz w:val="24"/>
          <w:szCs w:val="24"/>
        </w:rPr>
        <w:t>, с одной стороны</w:t>
      </w:r>
      <w:r w:rsidR="00297FA5" w:rsidRPr="00DA096D">
        <w:rPr>
          <w:sz w:val="24"/>
          <w:szCs w:val="24"/>
        </w:rPr>
        <w:t>,</w:t>
      </w:r>
      <w:r w:rsidR="00282142" w:rsidRPr="00DA096D">
        <w:rPr>
          <w:sz w:val="24"/>
          <w:szCs w:val="24"/>
        </w:rPr>
        <w:t xml:space="preserve"> и</w:t>
      </w:r>
      <w:r w:rsidR="001148BA" w:rsidRPr="00DA096D">
        <w:rPr>
          <w:sz w:val="24"/>
          <w:szCs w:val="24"/>
        </w:rPr>
        <w:t xml:space="preserve"> </w:t>
      </w:r>
      <w:r w:rsidR="00C258E1" w:rsidRPr="00DA096D">
        <w:rPr>
          <w:sz w:val="24"/>
          <w:szCs w:val="24"/>
        </w:rPr>
        <w:t>Автономная некоммерческая организация дополнительного профессионального образования «Строительно-технологическая бизнес-школа» (АНО ДПО «СТБШ») ОГРН 1197700007163</w:t>
      </w:r>
      <w:r w:rsidR="00CA726B" w:rsidRPr="00DA096D">
        <w:rPr>
          <w:sz w:val="24"/>
          <w:szCs w:val="24"/>
        </w:rPr>
        <w:t xml:space="preserve">, </w:t>
      </w:r>
      <w:r w:rsidR="0090438D" w:rsidRPr="00DA096D">
        <w:rPr>
          <w:sz w:val="24"/>
          <w:szCs w:val="24"/>
        </w:rPr>
        <w:t xml:space="preserve">лицензия </w:t>
      </w:r>
      <w:r w:rsidR="008B7601" w:rsidRPr="00DA096D">
        <w:rPr>
          <w:sz w:val="24"/>
          <w:szCs w:val="24"/>
        </w:rPr>
        <w:t>№Л 035-01298-77/00181768 от 28 июня 2019 г.</w:t>
      </w:r>
      <w:r w:rsidR="0090438D" w:rsidRPr="00DA096D">
        <w:rPr>
          <w:sz w:val="24"/>
          <w:szCs w:val="24"/>
        </w:rPr>
        <w:t xml:space="preserve"> г со сроком действия «бессрочно»</w:t>
      </w:r>
      <w:r w:rsidR="00EF186C" w:rsidRPr="00DA096D">
        <w:rPr>
          <w:sz w:val="24"/>
          <w:szCs w:val="24"/>
        </w:rPr>
        <w:t xml:space="preserve"> </w:t>
      </w:r>
      <w:r w:rsidR="00CA726B" w:rsidRPr="00DA096D">
        <w:rPr>
          <w:sz w:val="24"/>
          <w:szCs w:val="24"/>
        </w:rPr>
        <w:t>именуемое в дальнейшем «Исполнитель</w:t>
      </w:r>
      <w:r w:rsidR="00297FA5" w:rsidRPr="00DA096D">
        <w:rPr>
          <w:sz w:val="24"/>
          <w:szCs w:val="24"/>
        </w:rPr>
        <w:t xml:space="preserve">», в лице </w:t>
      </w:r>
      <w:r w:rsidR="00EC7E36" w:rsidRPr="00DA096D">
        <w:rPr>
          <w:sz w:val="24"/>
          <w:szCs w:val="24"/>
        </w:rPr>
        <w:t>д</w:t>
      </w:r>
      <w:r w:rsidR="00437267" w:rsidRPr="00DA096D">
        <w:rPr>
          <w:sz w:val="24"/>
          <w:szCs w:val="24"/>
        </w:rPr>
        <w:t>иректора Мовшин</w:t>
      </w:r>
      <w:r w:rsidR="008B7601" w:rsidRPr="00DA096D">
        <w:rPr>
          <w:sz w:val="24"/>
          <w:szCs w:val="24"/>
        </w:rPr>
        <w:t>ой</w:t>
      </w:r>
      <w:r w:rsidR="00437267" w:rsidRPr="00DA096D">
        <w:rPr>
          <w:sz w:val="24"/>
          <w:szCs w:val="24"/>
        </w:rPr>
        <w:t xml:space="preserve"> Д</w:t>
      </w:r>
      <w:r w:rsidR="008B7601" w:rsidRPr="00DA096D">
        <w:rPr>
          <w:sz w:val="24"/>
          <w:szCs w:val="24"/>
        </w:rPr>
        <w:t>арьи</w:t>
      </w:r>
      <w:r w:rsidR="00437267" w:rsidRPr="00DA096D">
        <w:rPr>
          <w:sz w:val="24"/>
          <w:szCs w:val="24"/>
        </w:rPr>
        <w:t xml:space="preserve"> </w:t>
      </w:r>
      <w:r w:rsidR="008B7601" w:rsidRPr="00DA096D">
        <w:rPr>
          <w:sz w:val="24"/>
          <w:szCs w:val="24"/>
        </w:rPr>
        <w:t>Александровны</w:t>
      </w:r>
      <w:r w:rsidR="00437267" w:rsidRPr="00DA096D">
        <w:rPr>
          <w:sz w:val="24"/>
          <w:szCs w:val="24"/>
        </w:rPr>
        <w:t>, действующего на основании Устава</w:t>
      </w:r>
      <w:r w:rsidRPr="00DA096D">
        <w:rPr>
          <w:sz w:val="24"/>
          <w:szCs w:val="24"/>
        </w:rPr>
        <w:t>, с другой стороны</w:t>
      </w:r>
      <w:r w:rsidR="00297FA5" w:rsidRPr="00DA096D">
        <w:rPr>
          <w:sz w:val="24"/>
          <w:szCs w:val="24"/>
        </w:rPr>
        <w:t xml:space="preserve">, именуемые далее </w:t>
      </w:r>
      <w:r w:rsidR="00AD7393" w:rsidRPr="00DA096D">
        <w:rPr>
          <w:sz w:val="24"/>
          <w:szCs w:val="24"/>
        </w:rPr>
        <w:t>«</w:t>
      </w:r>
      <w:r w:rsidR="00297FA5" w:rsidRPr="00DA096D">
        <w:rPr>
          <w:sz w:val="24"/>
          <w:szCs w:val="24"/>
        </w:rPr>
        <w:t>Стороны</w:t>
      </w:r>
      <w:r w:rsidR="00AD7393" w:rsidRPr="00DA096D">
        <w:rPr>
          <w:sz w:val="24"/>
          <w:szCs w:val="24"/>
        </w:rPr>
        <w:t>»</w:t>
      </w:r>
      <w:r w:rsidR="00297FA5" w:rsidRPr="00DA096D">
        <w:rPr>
          <w:sz w:val="24"/>
          <w:szCs w:val="24"/>
        </w:rPr>
        <w:t>,</w:t>
      </w:r>
      <w:r w:rsidRPr="00DA096D">
        <w:rPr>
          <w:sz w:val="24"/>
          <w:szCs w:val="24"/>
        </w:rPr>
        <w:t xml:space="preserve"> заключили настоящий договор (далее – Договор) о нижеследующем:</w:t>
      </w:r>
    </w:p>
    <w:p w14:paraId="229BF593" w14:textId="77777777" w:rsidR="00243939" w:rsidRPr="00DA096D" w:rsidRDefault="00243939" w:rsidP="006012F7">
      <w:pPr>
        <w:spacing w:before="20" w:after="20" w:line="240" w:lineRule="auto"/>
        <w:ind w:firstLine="0"/>
        <w:rPr>
          <w:sz w:val="24"/>
          <w:szCs w:val="24"/>
        </w:rPr>
      </w:pPr>
    </w:p>
    <w:p w14:paraId="5428BF53" w14:textId="77777777" w:rsidR="00310EA5" w:rsidRPr="00DA096D" w:rsidRDefault="007426DF" w:rsidP="007426DF">
      <w:pPr>
        <w:pStyle w:val="1"/>
        <w:numPr>
          <w:ilvl w:val="0"/>
          <w:numId w:val="0"/>
        </w:numPr>
        <w:spacing w:before="20" w:after="20" w:line="240" w:lineRule="auto"/>
        <w:rPr>
          <w:szCs w:val="24"/>
        </w:rPr>
      </w:pPr>
      <w:r w:rsidRPr="00DA096D">
        <w:rPr>
          <w:szCs w:val="24"/>
        </w:rPr>
        <w:t>1. </w:t>
      </w:r>
      <w:r w:rsidR="00865F6E" w:rsidRPr="00DA096D">
        <w:rPr>
          <w:szCs w:val="24"/>
        </w:rPr>
        <w:t>ПРЕДМЕТ ДОГОВОРА</w:t>
      </w:r>
    </w:p>
    <w:p w14:paraId="3A40B276" w14:textId="77777777" w:rsidR="00322057" w:rsidRPr="00DA096D" w:rsidRDefault="00ED76FB" w:rsidP="0032205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1.</w:t>
      </w:r>
      <w:r w:rsidR="00FA5A72" w:rsidRPr="00DA096D">
        <w:rPr>
          <w:sz w:val="24"/>
          <w:szCs w:val="24"/>
        </w:rPr>
        <w:t xml:space="preserve">1. </w:t>
      </w:r>
      <w:bookmarkStart w:id="2" w:name="_Hlk46240478"/>
      <w:r w:rsidR="00FA5A72" w:rsidRPr="00DA096D">
        <w:rPr>
          <w:sz w:val="24"/>
          <w:szCs w:val="24"/>
        </w:rPr>
        <w:t>Заказчик</w:t>
      </w:r>
      <w:r w:rsidR="00707ED1" w:rsidRPr="00DA096D">
        <w:rPr>
          <w:sz w:val="24"/>
          <w:szCs w:val="24"/>
        </w:rPr>
        <w:t xml:space="preserve"> поручает</w:t>
      </w:r>
      <w:r w:rsidR="001148BA" w:rsidRPr="00DA096D">
        <w:rPr>
          <w:sz w:val="24"/>
          <w:szCs w:val="24"/>
        </w:rPr>
        <w:t xml:space="preserve">, а Исполнитель принимает на себя обязательства </w:t>
      </w:r>
      <w:r w:rsidR="00E963FF" w:rsidRPr="00DA096D">
        <w:rPr>
          <w:sz w:val="24"/>
          <w:szCs w:val="24"/>
        </w:rPr>
        <w:t>оказать платные образовательные услуги (далее – услуги) по</w:t>
      </w:r>
      <w:r w:rsidR="005E7212" w:rsidRPr="00DA096D">
        <w:rPr>
          <w:sz w:val="24"/>
          <w:szCs w:val="24"/>
        </w:rPr>
        <w:t xml:space="preserve"> проведению обучения </w:t>
      </w:r>
      <w:r w:rsidR="00A97F26" w:rsidRPr="00DA096D">
        <w:rPr>
          <w:sz w:val="24"/>
          <w:szCs w:val="24"/>
        </w:rPr>
        <w:t>сотрудников Заказчика</w:t>
      </w:r>
      <w:r w:rsidR="00E963FF" w:rsidRPr="00DA096D">
        <w:rPr>
          <w:sz w:val="24"/>
          <w:szCs w:val="24"/>
        </w:rPr>
        <w:t xml:space="preserve"> (далее – с</w:t>
      </w:r>
      <w:r w:rsidR="005E7212" w:rsidRPr="00DA096D">
        <w:rPr>
          <w:sz w:val="24"/>
          <w:szCs w:val="24"/>
        </w:rPr>
        <w:t>лушатели): по программе дополнительного профессионального образования /профессионального обучения</w:t>
      </w:r>
      <w:r w:rsidR="00322057" w:rsidRPr="00DA096D">
        <w:rPr>
          <w:sz w:val="24"/>
          <w:szCs w:val="24"/>
        </w:rPr>
        <w:t>:</w:t>
      </w:r>
    </w:p>
    <w:p w14:paraId="5F0B3481" w14:textId="77777777" w:rsidR="00322057" w:rsidRPr="00DA096D" w:rsidRDefault="00322057" w:rsidP="0032205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1843"/>
        <w:gridCol w:w="1842"/>
        <w:gridCol w:w="1843"/>
        <w:gridCol w:w="2693"/>
      </w:tblGrid>
      <w:tr w:rsidR="00322057" w:rsidRPr="00DA096D" w14:paraId="7EF363B3" w14:textId="77777777" w:rsidTr="00322057">
        <w:tc>
          <w:tcPr>
            <w:tcW w:w="504" w:type="dxa"/>
            <w:shd w:val="clear" w:color="auto" w:fill="auto"/>
            <w:vAlign w:val="center"/>
          </w:tcPr>
          <w:p w14:paraId="4BEA1852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№ п/п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EB3EB5C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92601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Программа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3B854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Объем услуг</w:t>
            </w:r>
          </w:p>
          <w:p w14:paraId="49931853" w14:textId="77777777" w:rsidR="00322057" w:rsidRPr="00DA096D" w:rsidRDefault="00322057" w:rsidP="00C96DB9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(академ. </w:t>
            </w:r>
            <w:r w:rsidR="00C96DB9" w:rsidRPr="00DA096D">
              <w:rPr>
                <w:sz w:val="24"/>
                <w:szCs w:val="24"/>
              </w:rPr>
              <w:t>ч</w:t>
            </w:r>
            <w:r w:rsidRPr="00DA096D">
              <w:rPr>
                <w:sz w:val="24"/>
                <w:szCs w:val="24"/>
              </w:rPr>
              <w:t>ас)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90FA2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97E68" w14:textId="77777777" w:rsidR="00322057" w:rsidRPr="00DA096D" w:rsidRDefault="00322057" w:rsidP="00B01DC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Выдаваемый документ</w:t>
            </w:r>
          </w:p>
        </w:tc>
      </w:tr>
      <w:tr w:rsidR="00322057" w:rsidRPr="00DA096D" w14:paraId="2927D360" w14:textId="77777777" w:rsidTr="00322057">
        <w:tc>
          <w:tcPr>
            <w:tcW w:w="504" w:type="dxa"/>
            <w:shd w:val="clear" w:color="auto" w:fill="auto"/>
          </w:tcPr>
          <w:p w14:paraId="5A44B70C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192F2C4A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C2E00F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1A7CBC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30179B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0670F3" w14:textId="77777777" w:rsidR="00322057" w:rsidRPr="00DA096D" w:rsidRDefault="00322057" w:rsidP="00B01DC2">
            <w:pPr>
              <w:ind w:firstLine="0"/>
              <w:rPr>
                <w:sz w:val="24"/>
                <w:szCs w:val="24"/>
              </w:rPr>
            </w:pPr>
          </w:p>
        </w:tc>
      </w:tr>
      <w:bookmarkEnd w:id="2"/>
    </w:tbl>
    <w:p w14:paraId="77E4CD16" w14:textId="77777777" w:rsidR="00297FA5" w:rsidRPr="00DA096D" w:rsidRDefault="00297FA5" w:rsidP="005E7212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</w:p>
    <w:p w14:paraId="1F9CB337" w14:textId="77777777" w:rsidR="005E7212" w:rsidRPr="00DA096D" w:rsidRDefault="00297FA5" w:rsidP="005E7212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1.</w:t>
      </w:r>
      <w:r w:rsidR="00322057" w:rsidRPr="00DA096D">
        <w:rPr>
          <w:sz w:val="24"/>
          <w:szCs w:val="24"/>
        </w:rPr>
        <w:t>2</w:t>
      </w:r>
      <w:r w:rsidRPr="00DA096D">
        <w:rPr>
          <w:sz w:val="24"/>
          <w:szCs w:val="24"/>
        </w:rPr>
        <w:t>. Сведения о слушателях:</w:t>
      </w:r>
    </w:p>
    <w:p w14:paraId="5993FFF3" w14:textId="77777777" w:rsidR="008C1F70" w:rsidRPr="00DA096D" w:rsidRDefault="008C1F70" w:rsidP="008C1F70"/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1276"/>
        <w:gridCol w:w="1417"/>
        <w:gridCol w:w="2552"/>
        <w:gridCol w:w="995"/>
        <w:gridCol w:w="989"/>
        <w:gridCol w:w="1174"/>
      </w:tblGrid>
      <w:tr w:rsidR="0002724B" w:rsidRPr="00DA096D" w14:paraId="5A86FD58" w14:textId="77777777" w:rsidTr="00C96DB9">
        <w:tc>
          <w:tcPr>
            <w:tcW w:w="504" w:type="dxa"/>
            <w:shd w:val="clear" w:color="auto" w:fill="auto"/>
            <w:vAlign w:val="center"/>
          </w:tcPr>
          <w:p w14:paraId="1DCEE53F" w14:textId="77777777" w:rsidR="0002724B" w:rsidRPr="00DA096D" w:rsidRDefault="0002724B" w:rsidP="005E7212">
            <w:pPr>
              <w:ind w:firstLine="0"/>
              <w:jc w:val="center"/>
              <w:rPr>
                <w:sz w:val="24"/>
                <w:szCs w:val="24"/>
              </w:rPr>
            </w:pPr>
            <w:bookmarkStart w:id="3" w:name="_Hlk46240544"/>
            <w:r w:rsidRPr="00DA096D">
              <w:rPr>
                <w:sz w:val="24"/>
                <w:szCs w:val="24"/>
              </w:rPr>
              <w:t>№ п/п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53D5ECE" w14:textId="77777777" w:rsidR="0002724B" w:rsidRPr="00DA096D" w:rsidRDefault="0002724B" w:rsidP="005E721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AD22A" w14:textId="77777777" w:rsidR="0002724B" w:rsidRPr="00DA096D" w:rsidRDefault="0002724B" w:rsidP="005E721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D5A1E" w14:textId="77777777" w:rsidR="0002724B" w:rsidRPr="00DA096D" w:rsidRDefault="00CC26E0" w:rsidP="005E721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СНИЛС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707F7" w14:textId="77777777" w:rsidR="0002724B" w:rsidRPr="00DA096D" w:rsidRDefault="0002724B" w:rsidP="00CC26E0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Данные документа об образовании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096B1F" w14:textId="77777777" w:rsidR="0002724B" w:rsidRPr="00DA096D" w:rsidRDefault="0002724B" w:rsidP="005E721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5F3651" w14:textId="77777777" w:rsidR="0002724B" w:rsidRPr="00DA096D" w:rsidRDefault="0002724B" w:rsidP="0099469A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Телефон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DB381CA" w14:textId="77777777" w:rsidR="0002724B" w:rsidRPr="00DA096D" w:rsidRDefault="0002724B" w:rsidP="005E7212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Электронная почта</w:t>
            </w:r>
          </w:p>
        </w:tc>
      </w:tr>
      <w:tr w:rsidR="0002724B" w:rsidRPr="00DA096D" w14:paraId="53DD4FA3" w14:textId="77777777" w:rsidTr="00C96DB9">
        <w:tc>
          <w:tcPr>
            <w:tcW w:w="504" w:type="dxa"/>
            <w:shd w:val="clear" w:color="auto" w:fill="auto"/>
          </w:tcPr>
          <w:p w14:paraId="07B20671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14:paraId="53ADDEFD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5063C1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0FC6C5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493D5E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BC43C21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124396EE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601F33D" w14:textId="77777777" w:rsidR="0002724B" w:rsidRPr="00DA096D" w:rsidRDefault="0002724B" w:rsidP="005E7212">
            <w:pPr>
              <w:ind w:firstLine="0"/>
              <w:rPr>
                <w:sz w:val="24"/>
                <w:szCs w:val="24"/>
              </w:rPr>
            </w:pPr>
          </w:p>
        </w:tc>
      </w:tr>
      <w:bookmarkEnd w:id="3"/>
    </w:tbl>
    <w:p w14:paraId="6C45104E" w14:textId="77777777" w:rsidR="00CC26E0" w:rsidRPr="00DA096D" w:rsidRDefault="00CC26E0" w:rsidP="00CC26E0">
      <w:pPr>
        <w:ind w:firstLine="0"/>
      </w:pPr>
    </w:p>
    <w:p w14:paraId="308F7659" w14:textId="77777777" w:rsidR="00310EA5" w:rsidRPr="00DA096D" w:rsidRDefault="007426DF" w:rsidP="007426DF">
      <w:pPr>
        <w:pStyle w:val="1"/>
        <w:numPr>
          <w:ilvl w:val="0"/>
          <w:numId w:val="0"/>
        </w:numPr>
        <w:spacing w:before="0" w:after="20" w:line="240" w:lineRule="auto"/>
        <w:rPr>
          <w:szCs w:val="24"/>
        </w:rPr>
      </w:pPr>
      <w:r w:rsidRPr="00DA096D">
        <w:rPr>
          <w:szCs w:val="24"/>
        </w:rPr>
        <w:t>2. </w:t>
      </w:r>
      <w:r w:rsidR="00865F6E" w:rsidRPr="00DA096D">
        <w:rPr>
          <w:szCs w:val="24"/>
        </w:rPr>
        <w:t>ЦЕНА УСЛУГ И ПОРЯДОК ОПЛАТЫ</w:t>
      </w:r>
    </w:p>
    <w:p w14:paraId="0ABC1179" w14:textId="77777777" w:rsidR="004B4257" w:rsidRPr="00DA096D" w:rsidRDefault="008E0E26" w:rsidP="006012F7">
      <w:pPr>
        <w:spacing w:before="0" w:after="20" w:line="240" w:lineRule="auto"/>
        <w:ind w:firstLine="0"/>
        <w:rPr>
          <w:sz w:val="24"/>
          <w:szCs w:val="24"/>
        </w:rPr>
      </w:pPr>
      <w:bookmarkStart w:id="4" w:name="_ref_3902469"/>
      <w:r w:rsidRPr="00DA096D">
        <w:rPr>
          <w:sz w:val="24"/>
          <w:szCs w:val="24"/>
        </w:rPr>
        <w:t>2.1.</w:t>
      </w:r>
      <w:bookmarkEnd w:id="4"/>
      <w:r w:rsidRPr="00DA096D">
        <w:rPr>
          <w:sz w:val="24"/>
          <w:szCs w:val="24"/>
        </w:rPr>
        <w:t xml:space="preserve"> </w:t>
      </w:r>
      <w:r w:rsidR="00505DF3" w:rsidRPr="00DA096D">
        <w:rPr>
          <w:sz w:val="24"/>
          <w:szCs w:val="24"/>
        </w:rPr>
        <w:t>Цена</w:t>
      </w:r>
      <w:r w:rsidRPr="00DA096D">
        <w:rPr>
          <w:sz w:val="24"/>
          <w:szCs w:val="24"/>
        </w:rPr>
        <w:t xml:space="preserve"> </w:t>
      </w:r>
      <w:r w:rsidR="00BE6255" w:rsidRPr="00DA096D">
        <w:rPr>
          <w:sz w:val="24"/>
          <w:szCs w:val="24"/>
        </w:rPr>
        <w:t>услуг</w:t>
      </w:r>
      <w:r w:rsidR="004B4257" w:rsidRPr="00DA096D">
        <w:rPr>
          <w:sz w:val="24"/>
          <w:szCs w:val="24"/>
        </w:rPr>
        <w:t xml:space="preserve"> определена</w:t>
      </w:r>
      <w:r w:rsidRPr="00DA096D">
        <w:rPr>
          <w:sz w:val="24"/>
          <w:szCs w:val="24"/>
        </w:rPr>
        <w:t xml:space="preserve"> </w:t>
      </w:r>
      <w:r w:rsidR="00732ACF" w:rsidRPr="00DA096D">
        <w:rPr>
          <w:sz w:val="24"/>
          <w:szCs w:val="24"/>
        </w:rPr>
        <w:t xml:space="preserve">в соответствии с утвержденной стоимостью обучения, действующей на дату </w:t>
      </w:r>
      <w:r w:rsidR="00AA0A52" w:rsidRPr="00DA096D">
        <w:rPr>
          <w:sz w:val="24"/>
          <w:szCs w:val="24"/>
        </w:rPr>
        <w:t>выставления счета,</w:t>
      </w:r>
      <w:r w:rsidR="00732ACF" w:rsidRPr="00DA096D">
        <w:rPr>
          <w:sz w:val="24"/>
          <w:szCs w:val="24"/>
        </w:rPr>
        <w:t xml:space="preserve"> </w:t>
      </w:r>
      <w:r w:rsidR="005E7212" w:rsidRPr="00DA096D">
        <w:rPr>
          <w:sz w:val="24"/>
          <w:szCs w:val="24"/>
        </w:rPr>
        <w:t>и составляет ______________________ (_____________________</w:t>
      </w:r>
      <w:r w:rsidR="00EB63D3" w:rsidRPr="00DA096D">
        <w:rPr>
          <w:sz w:val="24"/>
          <w:szCs w:val="24"/>
        </w:rPr>
        <w:t>)</w:t>
      </w:r>
      <w:r w:rsidR="004B4257" w:rsidRPr="00DA096D">
        <w:rPr>
          <w:sz w:val="24"/>
          <w:szCs w:val="24"/>
        </w:rPr>
        <w:t>.</w:t>
      </w:r>
      <w:r w:rsidR="00732ACF" w:rsidRPr="00DA096D">
        <w:rPr>
          <w:sz w:val="24"/>
          <w:szCs w:val="24"/>
        </w:rPr>
        <w:t xml:space="preserve"> Н</w:t>
      </w:r>
      <w:r w:rsidRPr="00DA096D">
        <w:rPr>
          <w:sz w:val="24"/>
          <w:szCs w:val="24"/>
        </w:rPr>
        <w:t>е облагается НДС согласно ст. ст. 346.12, 346.13 гл. 26.2 НК РФ</w:t>
      </w:r>
      <w:r w:rsidR="00310EA5" w:rsidRPr="00DA096D">
        <w:rPr>
          <w:sz w:val="24"/>
          <w:szCs w:val="24"/>
        </w:rPr>
        <w:t>.</w:t>
      </w:r>
      <w:r w:rsidR="00732ACF" w:rsidRPr="00DA096D">
        <w:rPr>
          <w:sz w:val="24"/>
          <w:szCs w:val="24"/>
        </w:rPr>
        <w:t xml:space="preserve"> Счет-фактура не предоставляется согласно пп. 1п.3 ст. 169 НК РФ, п.3, ст.3, ч.1 ст.6 ФЗ от 28.12.2013г. №420-ФЗ.</w:t>
      </w:r>
    </w:p>
    <w:p w14:paraId="6BF6F9F7" w14:textId="77777777" w:rsidR="00732ACF" w:rsidRPr="00DA096D" w:rsidRDefault="00582BB2" w:rsidP="006012F7">
      <w:pPr>
        <w:spacing w:before="0" w:after="20" w:line="240" w:lineRule="auto"/>
        <w:ind w:firstLine="0"/>
        <w:rPr>
          <w:sz w:val="24"/>
          <w:szCs w:val="24"/>
        </w:rPr>
      </w:pPr>
      <w:r w:rsidRPr="00DA096D">
        <w:rPr>
          <w:sz w:val="24"/>
          <w:szCs w:val="24"/>
        </w:rPr>
        <w:t>2.2 Общая стоимость по Д</w:t>
      </w:r>
      <w:r w:rsidR="004B4257" w:rsidRPr="00DA096D">
        <w:rPr>
          <w:sz w:val="24"/>
          <w:szCs w:val="24"/>
        </w:rPr>
        <w:t>оговору составляет _________________________ (______________________).</w:t>
      </w:r>
      <w:r w:rsidR="00732ACF" w:rsidRPr="00DA096D">
        <w:rPr>
          <w:sz w:val="24"/>
          <w:szCs w:val="24"/>
        </w:rPr>
        <w:t xml:space="preserve"> </w:t>
      </w:r>
    </w:p>
    <w:p w14:paraId="7CE05C9B" w14:textId="77777777" w:rsidR="00DD2C45" w:rsidRPr="00DA096D" w:rsidRDefault="002B5B8A" w:rsidP="00C96DB9">
      <w:pPr>
        <w:pStyle w:val="2"/>
        <w:numPr>
          <w:ilvl w:val="0"/>
          <w:numId w:val="0"/>
        </w:numPr>
        <w:spacing w:before="0" w:after="20" w:line="240" w:lineRule="auto"/>
      </w:pPr>
      <w:r w:rsidRPr="00DA096D">
        <w:rPr>
          <w:sz w:val="24"/>
          <w:szCs w:val="24"/>
        </w:rPr>
        <w:t>2.</w:t>
      </w:r>
      <w:r w:rsidR="004B4257" w:rsidRPr="00DA096D">
        <w:rPr>
          <w:sz w:val="24"/>
          <w:szCs w:val="24"/>
        </w:rPr>
        <w:t>3</w:t>
      </w:r>
      <w:r w:rsidRPr="00DA096D">
        <w:rPr>
          <w:sz w:val="24"/>
          <w:szCs w:val="24"/>
        </w:rPr>
        <w:t>. Заказчик обязуется произв</w:t>
      </w:r>
      <w:r w:rsidR="00435962" w:rsidRPr="00DA096D">
        <w:rPr>
          <w:sz w:val="24"/>
          <w:szCs w:val="24"/>
        </w:rPr>
        <w:t>ести</w:t>
      </w:r>
      <w:r w:rsidRPr="00DA096D">
        <w:rPr>
          <w:sz w:val="24"/>
          <w:szCs w:val="24"/>
        </w:rPr>
        <w:t xml:space="preserve"> оплат</w:t>
      </w:r>
      <w:r w:rsidR="00D76212" w:rsidRPr="00DA096D">
        <w:rPr>
          <w:sz w:val="24"/>
          <w:szCs w:val="24"/>
        </w:rPr>
        <w:t>у</w:t>
      </w:r>
      <w:r w:rsidRPr="00DA096D">
        <w:rPr>
          <w:sz w:val="24"/>
          <w:szCs w:val="24"/>
        </w:rPr>
        <w:t xml:space="preserve"> услуг </w:t>
      </w:r>
      <w:r w:rsidR="002C74B2" w:rsidRPr="00DA096D">
        <w:rPr>
          <w:sz w:val="24"/>
          <w:szCs w:val="24"/>
        </w:rPr>
        <w:t xml:space="preserve">в следующем порядке: </w:t>
      </w:r>
      <w:r w:rsidRPr="00DA096D">
        <w:rPr>
          <w:sz w:val="24"/>
          <w:szCs w:val="24"/>
        </w:rPr>
        <w:t>100% аванс</w:t>
      </w:r>
      <w:r w:rsidR="00D76212" w:rsidRPr="00DA096D">
        <w:rPr>
          <w:sz w:val="24"/>
          <w:szCs w:val="24"/>
        </w:rPr>
        <w:t xml:space="preserve"> </w:t>
      </w:r>
      <w:r w:rsidRPr="00DA096D">
        <w:rPr>
          <w:sz w:val="24"/>
          <w:szCs w:val="24"/>
        </w:rPr>
        <w:t xml:space="preserve">в течение </w:t>
      </w:r>
      <w:r w:rsidR="00DD2C45" w:rsidRPr="00DA096D">
        <w:rPr>
          <w:sz w:val="24"/>
          <w:szCs w:val="24"/>
        </w:rPr>
        <w:t>5 (</w:t>
      </w:r>
      <w:r w:rsidR="00BE6255" w:rsidRPr="00DA096D">
        <w:rPr>
          <w:sz w:val="24"/>
          <w:szCs w:val="24"/>
        </w:rPr>
        <w:t>пяти</w:t>
      </w:r>
      <w:r w:rsidR="00DD2C45" w:rsidRPr="00DA096D">
        <w:rPr>
          <w:sz w:val="24"/>
          <w:szCs w:val="24"/>
        </w:rPr>
        <w:t>)</w:t>
      </w:r>
      <w:r w:rsidRPr="00DA096D">
        <w:rPr>
          <w:sz w:val="24"/>
          <w:szCs w:val="24"/>
        </w:rPr>
        <w:t xml:space="preserve"> </w:t>
      </w:r>
      <w:r w:rsidR="00DD2C45" w:rsidRPr="00DA096D">
        <w:rPr>
          <w:sz w:val="24"/>
          <w:szCs w:val="24"/>
        </w:rPr>
        <w:t xml:space="preserve">банковских </w:t>
      </w:r>
      <w:r w:rsidRPr="00DA096D">
        <w:rPr>
          <w:sz w:val="24"/>
          <w:szCs w:val="24"/>
        </w:rPr>
        <w:t>дней с даты выставления счетов Исполнителем.</w:t>
      </w:r>
    </w:p>
    <w:p w14:paraId="464DAB75" w14:textId="77777777" w:rsidR="002B5B8A" w:rsidRPr="00DA096D" w:rsidRDefault="005616C5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5" w:name="_ref_5651505"/>
      <w:r w:rsidRPr="00DA096D">
        <w:rPr>
          <w:sz w:val="24"/>
          <w:szCs w:val="24"/>
        </w:rPr>
        <w:t>2</w:t>
      </w:r>
      <w:r w:rsidR="00BE6255" w:rsidRPr="00DA096D">
        <w:rPr>
          <w:sz w:val="24"/>
          <w:szCs w:val="24"/>
        </w:rPr>
        <w:t>.4</w:t>
      </w:r>
      <w:r w:rsidRPr="00DA096D">
        <w:rPr>
          <w:sz w:val="24"/>
          <w:szCs w:val="24"/>
        </w:rPr>
        <w:t>.</w:t>
      </w:r>
      <w:r w:rsidR="003A5C89" w:rsidRPr="00DA096D">
        <w:rPr>
          <w:sz w:val="24"/>
          <w:szCs w:val="24"/>
        </w:rPr>
        <w:t xml:space="preserve"> </w:t>
      </w:r>
      <w:r w:rsidR="00310EA5" w:rsidRPr="00DA096D">
        <w:rPr>
          <w:sz w:val="24"/>
          <w:szCs w:val="24"/>
        </w:rPr>
        <w:t xml:space="preserve">Расчеты по Договору осуществляются в безналичном порядке </w:t>
      </w:r>
      <w:bookmarkEnd w:id="5"/>
      <w:r w:rsidR="002C74B2" w:rsidRPr="00DA096D">
        <w:rPr>
          <w:sz w:val="24"/>
          <w:szCs w:val="24"/>
        </w:rPr>
        <w:t>путем перечисления денежных средств на расчетный счет Исполнителя.</w:t>
      </w:r>
    </w:p>
    <w:p w14:paraId="2CB778CD" w14:textId="77777777" w:rsidR="00582BB2" w:rsidRPr="00DA096D" w:rsidRDefault="00582BB2" w:rsidP="00582BB2">
      <w:pPr>
        <w:spacing w:before="0" w:after="0"/>
        <w:ind w:firstLine="0"/>
        <w:rPr>
          <w:sz w:val="24"/>
          <w:szCs w:val="24"/>
        </w:rPr>
      </w:pPr>
      <w:r w:rsidRPr="00DA096D">
        <w:rPr>
          <w:bCs/>
          <w:sz w:val="24"/>
          <w:szCs w:val="24"/>
        </w:rPr>
        <w:t>2.5. Цена услуг может быть изменена по соглашению Сторон путем подписания Дополнительного соглашения к настоящему Договору.</w:t>
      </w:r>
    </w:p>
    <w:p w14:paraId="15A22D63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09B3EB70" w14:textId="77777777" w:rsidR="005E7212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3. </w:t>
      </w:r>
      <w:r w:rsidR="004F459D" w:rsidRPr="00DA096D">
        <w:rPr>
          <w:szCs w:val="24"/>
        </w:rPr>
        <w:t>СРОКИ И УСЛОВИЯ ОБУЧЕНИЯ</w:t>
      </w:r>
    </w:p>
    <w:p w14:paraId="565BCB34" w14:textId="77777777" w:rsidR="000841F0" w:rsidRPr="00DA096D" w:rsidRDefault="00BE6255" w:rsidP="0032205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3.</w:t>
      </w:r>
      <w:r w:rsidR="00322057" w:rsidRPr="00DA096D">
        <w:rPr>
          <w:sz w:val="24"/>
          <w:szCs w:val="24"/>
        </w:rPr>
        <w:t>1</w:t>
      </w:r>
      <w:r w:rsidRPr="00DA096D">
        <w:rPr>
          <w:sz w:val="24"/>
          <w:szCs w:val="24"/>
        </w:rPr>
        <w:t>. Начало обучения</w:t>
      </w:r>
      <w:r w:rsidR="004F459D" w:rsidRPr="00DA096D">
        <w:rPr>
          <w:sz w:val="24"/>
          <w:szCs w:val="24"/>
        </w:rPr>
        <w:t xml:space="preserve"> (оказания услуг)</w:t>
      </w:r>
      <w:r w:rsidR="00054699" w:rsidRPr="00DA096D">
        <w:rPr>
          <w:sz w:val="24"/>
          <w:szCs w:val="24"/>
        </w:rPr>
        <w:t xml:space="preserve"> -</w:t>
      </w:r>
      <w:r w:rsidR="004F459D" w:rsidRPr="00DA096D">
        <w:rPr>
          <w:sz w:val="24"/>
          <w:szCs w:val="24"/>
        </w:rPr>
        <w:t xml:space="preserve"> по мере формирования Исполнителем учебных групп</w:t>
      </w:r>
      <w:r w:rsidR="00054699" w:rsidRPr="00DA096D">
        <w:rPr>
          <w:sz w:val="24"/>
          <w:szCs w:val="24"/>
        </w:rPr>
        <w:t>, но не позднее ________ дней с даты подписания Сторонами настоящего Договора</w:t>
      </w:r>
      <w:r w:rsidR="004F459D" w:rsidRPr="00DA096D">
        <w:rPr>
          <w:sz w:val="24"/>
          <w:szCs w:val="24"/>
        </w:rPr>
        <w:t>.</w:t>
      </w:r>
    </w:p>
    <w:p w14:paraId="1A8F677B" w14:textId="77777777" w:rsidR="004F459D" w:rsidRPr="00DA096D" w:rsidRDefault="000841F0" w:rsidP="004F459D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3.</w:t>
      </w:r>
      <w:r w:rsidR="007F7C9C" w:rsidRPr="00DA096D">
        <w:rPr>
          <w:sz w:val="24"/>
          <w:szCs w:val="24"/>
        </w:rPr>
        <w:t>2</w:t>
      </w:r>
      <w:r w:rsidR="004F459D" w:rsidRPr="00DA096D">
        <w:rPr>
          <w:sz w:val="24"/>
          <w:szCs w:val="24"/>
        </w:rPr>
        <w:t>. О начале занятий</w:t>
      </w:r>
      <w:r w:rsidR="00BE6255" w:rsidRPr="00DA096D">
        <w:rPr>
          <w:sz w:val="24"/>
          <w:szCs w:val="24"/>
        </w:rPr>
        <w:t xml:space="preserve"> Исполнитель уведомляет</w:t>
      </w:r>
      <w:r w:rsidR="004F459D" w:rsidRPr="00DA096D">
        <w:rPr>
          <w:sz w:val="24"/>
          <w:szCs w:val="24"/>
        </w:rPr>
        <w:t xml:space="preserve"> Заказчик</w:t>
      </w:r>
      <w:r w:rsidR="00BE6255" w:rsidRPr="00DA096D">
        <w:rPr>
          <w:sz w:val="24"/>
          <w:szCs w:val="24"/>
        </w:rPr>
        <w:t>а</w:t>
      </w:r>
      <w:r w:rsidR="004F459D" w:rsidRPr="00DA096D">
        <w:rPr>
          <w:sz w:val="24"/>
          <w:szCs w:val="24"/>
        </w:rPr>
        <w:t xml:space="preserve"> любым разумным способом не позднее, чем за 3 дня до их начала.</w:t>
      </w:r>
    </w:p>
    <w:p w14:paraId="0A818825" w14:textId="77777777" w:rsidR="00CC26E0" w:rsidRPr="00DA096D" w:rsidRDefault="00CC26E0" w:rsidP="00CC26E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971C87">
        <w:rPr>
          <w:sz w:val="24"/>
          <w:szCs w:val="24"/>
        </w:rPr>
        <w:t xml:space="preserve">3.3. Практические занятия по программам, в которых предусмотрена отработка практических навыков осуществляются </w:t>
      </w:r>
      <w:r w:rsidR="00372554" w:rsidRPr="00971C87">
        <w:rPr>
          <w:sz w:val="24"/>
          <w:szCs w:val="24"/>
        </w:rPr>
        <w:t>по месту работы слушателя, под руководством представителя Заказчика.</w:t>
      </w:r>
      <w:bookmarkStart w:id="6" w:name="_GoBack"/>
      <w:bookmarkEnd w:id="6"/>
    </w:p>
    <w:p w14:paraId="2650983C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7CECF063" w14:textId="77777777" w:rsidR="00243939" w:rsidRPr="00DA096D" w:rsidRDefault="00243939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28CF07D1" w14:textId="77777777" w:rsidR="002B5B8A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4. </w:t>
      </w:r>
      <w:r w:rsidR="00865F6E" w:rsidRPr="00DA096D">
        <w:rPr>
          <w:szCs w:val="24"/>
        </w:rPr>
        <w:t>ПРАВА И ОБЯЗАННОСТИ</w:t>
      </w:r>
      <w:r w:rsidR="00613C77" w:rsidRPr="00DA096D">
        <w:rPr>
          <w:szCs w:val="24"/>
        </w:rPr>
        <w:t xml:space="preserve"> СТОРОН</w:t>
      </w:r>
    </w:p>
    <w:p w14:paraId="296BAE86" w14:textId="77777777" w:rsidR="002B5B8A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2B5B8A" w:rsidRPr="00DA096D">
        <w:rPr>
          <w:sz w:val="24"/>
          <w:szCs w:val="24"/>
        </w:rPr>
        <w:t>.1. Заказчик</w:t>
      </w:r>
      <w:r w:rsidR="00787A58" w:rsidRPr="00DA096D">
        <w:rPr>
          <w:sz w:val="24"/>
          <w:szCs w:val="24"/>
        </w:rPr>
        <w:t xml:space="preserve"> обязан:</w:t>
      </w:r>
    </w:p>
    <w:p w14:paraId="23131D1A" w14:textId="77777777" w:rsidR="00FC788B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2B5B8A" w:rsidRPr="00DA096D">
        <w:rPr>
          <w:sz w:val="24"/>
          <w:szCs w:val="24"/>
        </w:rPr>
        <w:t xml:space="preserve">.1.1. </w:t>
      </w:r>
      <w:r w:rsidR="00054699" w:rsidRPr="00DA096D">
        <w:rPr>
          <w:sz w:val="24"/>
          <w:szCs w:val="24"/>
        </w:rPr>
        <w:t>Своевременно производить</w:t>
      </w:r>
      <w:r w:rsidR="00BE6255" w:rsidRPr="00DA096D">
        <w:rPr>
          <w:sz w:val="24"/>
          <w:szCs w:val="24"/>
        </w:rPr>
        <w:t xml:space="preserve"> оплату услуг</w:t>
      </w:r>
      <w:r w:rsidR="00054699" w:rsidRPr="00DA096D">
        <w:rPr>
          <w:sz w:val="24"/>
          <w:szCs w:val="24"/>
        </w:rPr>
        <w:t>, в соответствии с условиями настоящего Договора</w:t>
      </w:r>
      <w:r w:rsidR="00FC788B" w:rsidRPr="00DA096D">
        <w:rPr>
          <w:sz w:val="24"/>
          <w:szCs w:val="24"/>
        </w:rPr>
        <w:t>.</w:t>
      </w:r>
    </w:p>
    <w:p w14:paraId="2F5040CB" w14:textId="77777777" w:rsidR="00CC26E0" w:rsidRPr="00DA096D" w:rsidRDefault="005E7212" w:rsidP="00CC26E0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787A58" w:rsidRPr="00DA096D">
        <w:rPr>
          <w:sz w:val="24"/>
          <w:szCs w:val="24"/>
        </w:rPr>
        <w:t>.1.2</w:t>
      </w:r>
      <w:r w:rsidR="00FC788B" w:rsidRPr="00DA096D">
        <w:rPr>
          <w:sz w:val="24"/>
          <w:szCs w:val="24"/>
        </w:rPr>
        <w:t xml:space="preserve">. Обеспечить явку </w:t>
      </w:r>
      <w:r w:rsidR="0003597D" w:rsidRPr="00DA096D">
        <w:rPr>
          <w:sz w:val="24"/>
          <w:szCs w:val="24"/>
        </w:rPr>
        <w:t xml:space="preserve">слушателей </w:t>
      </w:r>
      <w:r w:rsidR="00FC788B" w:rsidRPr="00DA096D">
        <w:rPr>
          <w:sz w:val="24"/>
          <w:szCs w:val="24"/>
        </w:rPr>
        <w:t xml:space="preserve">согласно </w:t>
      </w:r>
      <w:r w:rsidR="00A97F26" w:rsidRPr="00DA096D">
        <w:rPr>
          <w:sz w:val="24"/>
          <w:szCs w:val="24"/>
        </w:rPr>
        <w:t>Договору</w:t>
      </w:r>
      <w:r w:rsidR="00FC788B" w:rsidRPr="00DA096D">
        <w:rPr>
          <w:sz w:val="24"/>
          <w:szCs w:val="24"/>
        </w:rPr>
        <w:t xml:space="preserve"> и расписанию занятий.</w:t>
      </w:r>
    </w:p>
    <w:p w14:paraId="34D27720" w14:textId="77777777" w:rsidR="00CC26E0" w:rsidRPr="00DA096D" w:rsidRDefault="00CC26E0" w:rsidP="00CC26E0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4.1.3. Предоставить на каждого слушателя до начала обучения:</w:t>
      </w:r>
    </w:p>
    <w:p w14:paraId="08906CD9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26074366"/>
      <w:r w:rsidRPr="00867E98">
        <w:rPr>
          <w:rFonts w:ascii="Times New Roman" w:hAnsi="Times New Roman"/>
          <w:sz w:val="24"/>
          <w:szCs w:val="24"/>
        </w:rPr>
        <w:t>согласие на обработку персональных данных или подтвердить наличие у Заказчика, являющегося оператором обработки персональных данных, согласия слушателя на обработку персональных данных в целях направления его на обучение в АНО ДПО «СТБШ»;</w:t>
      </w:r>
    </w:p>
    <w:p w14:paraId="27AC804C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14:paraId="1FC2B7AE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данные нотариально заверенного перевода на русский язык документа, удостоверяющего личность, гражданство, либо документа, удостоверяющего личность иностранного гражданина. Либо иной документ, установленный для иностранных граждан Федеральным законом от 25.07.2002 №115-ФЗ «О правовом положении иностранных граждан в Российской Федерации»;</w:t>
      </w:r>
    </w:p>
    <w:p w14:paraId="0C0D6069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данные документа об образовании;</w:t>
      </w:r>
    </w:p>
    <w:p w14:paraId="78385995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данные нотариально заверенного перевода на русский язык документа иностранного государства об образовании и приложений к нему (при наличии);</w:t>
      </w:r>
    </w:p>
    <w:p w14:paraId="24D1A73C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 xml:space="preserve">данные СНИЛС для внесения сведений о полученном документе об обучении в систему ФИС ФРДО в соответствии с Постановление Правительства РФ №825 от 31.05.2021 г.;  </w:t>
      </w:r>
    </w:p>
    <w:p w14:paraId="1A097740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данные свидетельства об изменении фамилии, имени, отчества (при необходимости);</w:t>
      </w:r>
    </w:p>
    <w:p w14:paraId="78308C8B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номер телефона и адрес электронной почты слушателя;</w:t>
      </w:r>
    </w:p>
    <w:p w14:paraId="798C9678" w14:textId="77777777" w:rsidR="00867E98" w:rsidRPr="00867E98" w:rsidRDefault="00867E98" w:rsidP="00867E98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E98">
        <w:rPr>
          <w:rFonts w:ascii="Times New Roman" w:hAnsi="Times New Roman"/>
          <w:sz w:val="24"/>
          <w:szCs w:val="24"/>
        </w:rPr>
        <w:t>фотографию слушателя.</w:t>
      </w:r>
    </w:p>
    <w:bookmarkEnd w:id="7"/>
    <w:p w14:paraId="5E74113C" w14:textId="77777777" w:rsidR="00CC26E0" w:rsidRPr="00DA096D" w:rsidRDefault="005E7212" w:rsidP="00CC26E0">
      <w:pPr>
        <w:spacing w:line="240" w:lineRule="auto"/>
        <w:ind w:firstLine="0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787A58" w:rsidRPr="00DA096D">
        <w:rPr>
          <w:sz w:val="24"/>
          <w:szCs w:val="24"/>
        </w:rPr>
        <w:t xml:space="preserve">.1.4. </w:t>
      </w:r>
      <w:r w:rsidR="002C74B2" w:rsidRPr="00DA096D">
        <w:rPr>
          <w:sz w:val="24"/>
          <w:szCs w:val="24"/>
        </w:rPr>
        <w:t>Подписать и вернуть Исполнителю</w:t>
      </w:r>
      <w:r w:rsidR="00787A58" w:rsidRPr="00DA096D">
        <w:rPr>
          <w:sz w:val="24"/>
          <w:szCs w:val="24"/>
        </w:rPr>
        <w:t xml:space="preserve"> Договор</w:t>
      </w:r>
      <w:r w:rsidR="00D669CE" w:rsidRPr="00DA096D">
        <w:rPr>
          <w:sz w:val="24"/>
          <w:szCs w:val="24"/>
        </w:rPr>
        <w:t xml:space="preserve"> </w:t>
      </w:r>
      <w:r w:rsidR="00CC79DB" w:rsidRPr="00DA096D">
        <w:rPr>
          <w:sz w:val="24"/>
          <w:szCs w:val="24"/>
        </w:rPr>
        <w:t xml:space="preserve">в течение </w:t>
      </w:r>
      <w:r w:rsidR="00E454F9" w:rsidRPr="00DA096D">
        <w:rPr>
          <w:sz w:val="24"/>
          <w:szCs w:val="24"/>
        </w:rPr>
        <w:t xml:space="preserve">5 </w:t>
      </w:r>
      <w:r w:rsidR="00582BB2" w:rsidRPr="00DA096D">
        <w:rPr>
          <w:sz w:val="24"/>
          <w:szCs w:val="24"/>
        </w:rPr>
        <w:t xml:space="preserve">(пяти) рабочих </w:t>
      </w:r>
      <w:r w:rsidR="00E454F9" w:rsidRPr="00DA096D">
        <w:rPr>
          <w:sz w:val="24"/>
          <w:szCs w:val="24"/>
        </w:rPr>
        <w:t>дней после</w:t>
      </w:r>
      <w:r w:rsidR="00787A58" w:rsidRPr="00DA096D">
        <w:rPr>
          <w:sz w:val="24"/>
          <w:szCs w:val="24"/>
        </w:rPr>
        <w:t xml:space="preserve"> </w:t>
      </w:r>
      <w:r w:rsidR="002C74B2" w:rsidRPr="00DA096D">
        <w:rPr>
          <w:sz w:val="24"/>
          <w:szCs w:val="24"/>
        </w:rPr>
        <w:t xml:space="preserve">его </w:t>
      </w:r>
      <w:r w:rsidR="00787A58" w:rsidRPr="00DA096D">
        <w:rPr>
          <w:sz w:val="24"/>
          <w:szCs w:val="24"/>
        </w:rPr>
        <w:t>получения</w:t>
      </w:r>
      <w:r w:rsidR="00A97F26" w:rsidRPr="00DA096D">
        <w:rPr>
          <w:sz w:val="24"/>
          <w:szCs w:val="24"/>
        </w:rPr>
        <w:t>.</w:t>
      </w:r>
    </w:p>
    <w:p w14:paraId="25C61C64" w14:textId="77777777" w:rsidR="00787A58" w:rsidRPr="00DA096D" w:rsidRDefault="00457A93" w:rsidP="00CC26E0">
      <w:pPr>
        <w:spacing w:line="240" w:lineRule="auto"/>
        <w:ind w:firstLine="0"/>
        <w:rPr>
          <w:sz w:val="24"/>
          <w:szCs w:val="24"/>
        </w:rPr>
      </w:pPr>
      <w:r w:rsidRPr="00DA096D">
        <w:rPr>
          <w:sz w:val="24"/>
          <w:szCs w:val="24"/>
        </w:rPr>
        <w:t>4.1.5. Подписать и вернуть Исполнителю Акт о</w:t>
      </w:r>
      <w:r w:rsidR="00582BB2" w:rsidRPr="00DA096D">
        <w:rPr>
          <w:sz w:val="24"/>
          <w:szCs w:val="24"/>
        </w:rPr>
        <w:t>б оказанных услугах не позднее 5 (</w:t>
      </w:r>
      <w:r w:rsidRPr="00DA096D">
        <w:rPr>
          <w:sz w:val="24"/>
          <w:szCs w:val="24"/>
        </w:rPr>
        <w:t>пяти</w:t>
      </w:r>
      <w:r w:rsidR="00582BB2" w:rsidRPr="00DA096D">
        <w:rPr>
          <w:sz w:val="24"/>
          <w:szCs w:val="24"/>
        </w:rPr>
        <w:t>) рабочих</w:t>
      </w:r>
      <w:r w:rsidRPr="00DA096D">
        <w:rPr>
          <w:sz w:val="24"/>
          <w:szCs w:val="24"/>
        </w:rPr>
        <w:t xml:space="preserve"> дне</w:t>
      </w:r>
      <w:r w:rsidR="00AC44E1" w:rsidRPr="00DA096D">
        <w:rPr>
          <w:sz w:val="24"/>
          <w:szCs w:val="24"/>
        </w:rPr>
        <w:t>й с даты получения. В случае не</w:t>
      </w:r>
      <w:r w:rsidRPr="00DA096D">
        <w:rPr>
          <w:sz w:val="24"/>
          <w:szCs w:val="24"/>
        </w:rPr>
        <w:t>подписания Заказчиком Акта об ок</w:t>
      </w:r>
      <w:r w:rsidR="00AC44E1" w:rsidRPr="00DA096D">
        <w:rPr>
          <w:sz w:val="24"/>
          <w:szCs w:val="24"/>
        </w:rPr>
        <w:t>азанных услугах и не</w:t>
      </w:r>
      <w:r w:rsidRPr="00DA096D">
        <w:rPr>
          <w:sz w:val="24"/>
          <w:szCs w:val="24"/>
        </w:rPr>
        <w:t>предоставления Исполнителю мотивированного отказа от подписания в указанный в настоящем пункте срок, услуги считаются оказанными и принятыми Заказчиком.</w:t>
      </w:r>
    </w:p>
    <w:p w14:paraId="3C3BE9E4" w14:textId="77777777" w:rsidR="005B139C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457A93" w:rsidRPr="00DA096D">
        <w:rPr>
          <w:sz w:val="24"/>
          <w:szCs w:val="24"/>
        </w:rPr>
        <w:t>.1.6</w:t>
      </w:r>
      <w:r w:rsidR="00787A58" w:rsidRPr="00DA096D">
        <w:rPr>
          <w:sz w:val="24"/>
          <w:szCs w:val="24"/>
        </w:rPr>
        <w:t xml:space="preserve">. </w:t>
      </w:r>
      <w:r w:rsidR="00457A93" w:rsidRPr="00DA096D">
        <w:rPr>
          <w:sz w:val="24"/>
          <w:szCs w:val="24"/>
        </w:rPr>
        <w:t xml:space="preserve">При изменении </w:t>
      </w:r>
      <w:r w:rsidR="00787A58" w:rsidRPr="00DA096D">
        <w:rPr>
          <w:sz w:val="24"/>
          <w:szCs w:val="24"/>
        </w:rPr>
        <w:t>сведений</w:t>
      </w:r>
      <w:r w:rsidR="00457A93" w:rsidRPr="00DA096D">
        <w:rPr>
          <w:sz w:val="24"/>
          <w:szCs w:val="24"/>
        </w:rPr>
        <w:t xml:space="preserve"> о слушателях, указанных в пункте </w:t>
      </w:r>
      <w:r w:rsidR="00CC26E0" w:rsidRPr="00DA096D">
        <w:rPr>
          <w:sz w:val="24"/>
          <w:szCs w:val="24"/>
        </w:rPr>
        <w:t>4.</w:t>
      </w:r>
      <w:r w:rsidR="00457A93" w:rsidRPr="00DA096D">
        <w:rPr>
          <w:sz w:val="24"/>
          <w:szCs w:val="24"/>
        </w:rPr>
        <w:t>1.3</w:t>
      </w:r>
      <w:r w:rsidR="00787A58" w:rsidRPr="00DA096D">
        <w:rPr>
          <w:sz w:val="24"/>
          <w:szCs w:val="24"/>
        </w:rPr>
        <w:t xml:space="preserve">, Заказчик обязан в течение 5 </w:t>
      </w:r>
      <w:r w:rsidR="00582BB2" w:rsidRPr="00DA096D">
        <w:rPr>
          <w:sz w:val="24"/>
          <w:szCs w:val="24"/>
        </w:rPr>
        <w:t xml:space="preserve">(пяти) </w:t>
      </w:r>
      <w:r w:rsidR="00787A58" w:rsidRPr="00DA096D">
        <w:rPr>
          <w:sz w:val="24"/>
          <w:szCs w:val="24"/>
        </w:rPr>
        <w:t xml:space="preserve">рабочих дней, но не позднее 10 </w:t>
      </w:r>
      <w:r w:rsidR="00582BB2" w:rsidRPr="00DA096D">
        <w:rPr>
          <w:sz w:val="24"/>
          <w:szCs w:val="24"/>
        </w:rPr>
        <w:t xml:space="preserve">(десяти) </w:t>
      </w:r>
      <w:r w:rsidR="00787A58" w:rsidRPr="00DA096D">
        <w:rPr>
          <w:sz w:val="24"/>
          <w:szCs w:val="24"/>
        </w:rPr>
        <w:t xml:space="preserve">рабочих дней до проведения </w:t>
      </w:r>
      <w:r w:rsidR="00CC26E0" w:rsidRPr="00DA096D">
        <w:rPr>
          <w:sz w:val="24"/>
          <w:szCs w:val="24"/>
        </w:rPr>
        <w:t>аттестационных испытаний</w:t>
      </w:r>
      <w:r w:rsidR="00787A58" w:rsidRPr="00DA096D">
        <w:rPr>
          <w:sz w:val="24"/>
          <w:szCs w:val="24"/>
        </w:rPr>
        <w:t xml:space="preserve">, уведомить Исполнителя о соответствующих изменениях. </w:t>
      </w:r>
      <w:r w:rsidR="00AA0A52" w:rsidRPr="00DA096D">
        <w:rPr>
          <w:sz w:val="24"/>
          <w:szCs w:val="24"/>
        </w:rPr>
        <w:t>В противном случае</w:t>
      </w:r>
      <w:r w:rsidR="00787A58" w:rsidRPr="00DA096D">
        <w:rPr>
          <w:sz w:val="24"/>
          <w:szCs w:val="24"/>
        </w:rPr>
        <w:t xml:space="preserve"> Исполнитель вправе отказать </w:t>
      </w:r>
      <w:r w:rsidR="00CC26E0" w:rsidRPr="00DA096D">
        <w:rPr>
          <w:sz w:val="24"/>
          <w:szCs w:val="24"/>
        </w:rPr>
        <w:t>слушателям в допуске к аттестационным испытаниям</w:t>
      </w:r>
      <w:r w:rsidR="00A97F26" w:rsidRPr="00DA096D">
        <w:rPr>
          <w:sz w:val="24"/>
          <w:szCs w:val="24"/>
        </w:rPr>
        <w:t>.</w:t>
      </w:r>
    </w:p>
    <w:p w14:paraId="6188A731" w14:textId="77777777" w:rsidR="00FC788B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745A72" w:rsidRPr="00DA096D">
        <w:rPr>
          <w:sz w:val="24"/>
          <w:szCs w:val="24"/>
        </w:rPr>
        <w:t>.1.7</w:t>
      </w:r>
      <w:r w:rsidR="00787A58" w:rsidRPr="00DA096D">
        <w:rPr>
          <w:sz w:val="24"/>
          <w:szCs w:val="24"/>
        </w:rPr>
        <w:t>.</w:t>
      </w:r>
      <w:r w:rsidR="005B139C" w:rsidRPr="00DA096D">
        <w:rPr>
          <w:sz w:val="24"/>
          <w:szCs w:val="24"/>
        </w:rPr>
        <w:t xml:space="preserve"> Предоставить</w:t>
      </w:r>
      <w:r w:rsidR="00D76212" w:rsidRPr="00DA096D">
        <w:rPr>
          <w:sz w:val="24"/>
          <w:szCs w:val="24"/>
        </w:rPr>
        <w:t xml:space="preserve"> </w:t>
      </w:r>
      <w:r w:rsidR="00A717E1" w:rsidRPr="00DA096D">
        <w:rPr>
          <w:sz w:val="24"/>
          <w:szCs w:val="24"/>
        </w:rPr>
        <w:t>(</w:t>
      </w:r>
      <w:r w:rsidR="00D76212" w:rsidRPr="00DA096D">
        <w:rPr>
          <w:sz w:val="24"/>
          <w:szCs w:val="24"/>
        </w:rPr>
        <w:t xml:space="preserve">в </w:t>
      </w:r>
      <w:r w:rsidR="00A717E1" w:rsidRPr="00DA096D">
        <w:rPr>
          <w:sz w:val="24"/>
          <w:szCs w:val="24"/>
        </w:rPr>
        <w:t>случае необходимости)</w:t>
      </w:r>
      <w:r w:rsidR="005B139C" w:rsidRPr="00DA096D">
        <w:rPr>
          <w:sz w:val="24"/>
          <w:szCs w:val="24"/>
        </w:rPr>
        <w:t xml:space="preserve"> на имя Исполнителя доверенность на право передачи и получения документов в органах Федеральной службы по экологическому, технологическому и</w:t>
      </w:r>
      <w:r w:rsidR="00906B40" w:rsidRPr="00DA096D">
        <w:rPr>
          <w:sz w:val="24"/>
          <w:szCs w:val="24"/>
        </w:rPr>
        <w:t xml:space="preserve"> атомному надзору, в Объединениях</w:t>
      </w:r>
      <w:r w:rsidR="005B139C" w:rsidRPr="00DA096D">
        <w:rPr>
          <w:sz w:val="24"/>
          <w:szCs w:val="24"/>
        </w:rPr>
        <w:t xml:space="preserve"> административно-технических инспекций города Москвы, а также в </w:t>
      </w:r>
      <w:r w:rsidR="00906B40" w:rsidRPr="00DA096D">
        <w:rPr>
          <w:sz w:val="24"/>
          <w:szCs w:val="24"/>
        </w:rPr>
        <w:t xml:space="preserve">иных </w:t>
      </w:r>
      <w:r w:rsidR="00773882" w:rsidRPr="00DA096D">
        <w:rPr>
          <w:sz w:val="24"/>
          <w:szCs w:val="24"/>
        </w:rPr>
        <w:t>комисси</w:t>
      </w:r>
      <w:r w:rsidR="00906B40" w:rsidRPr="00DA096D">
        <w:rPr>
          <w:sz w:val="24"/>
          <w:szCs w:val="24"/>
        </w:rPr>
        <w:t>ях</w:t>
      </w:r>
      <w:r w:rsidR="00773882" w:rsidRPr="00DA096D">
        <w:rPr>
          <w:sz w:val="24"/>
          <w:szCs w:val="24"/>
        </w:rPr>
        <w:t xml:space="preserve"> соответствующих н</w:t>
      </w:r>
      <w:r w:rsidR="005B139C" w:rsidRPr="00DA096D">
        <w:rPr>
          <w:sz w:val="24"/>
          <w:szCs w:val="24"/>
        </w:rPr>
        <w:t>адзорных орган</w:t>
      </w:r>
      <w:r w:rsidR="00906B40" w:rsidRPr="00DA096D">
        <w:rPr>
          <w:sz w:val="24"/>
          <w:szCs w:val="24"/>
        </w:rPr>
        <w:t>ов</w:t>
      </w:r>
      <w:r w:rsidR="005B139C" w:rsidRPr="00DA096D">
        <w:rPr>
          <w:sz w:val="24"/>
          <w:szCs w:val="24"/>
        </w:rPr>
        <w:t>.</w:t>
      </w:r>
    </w:p>
    <w:p w14:paraId="5282FB0F" w14:textId="77777777" w:rsidR="00A97F26" w:rsidRPr="00DA096D" w:rsidRDefault="00745A72" w:rsidP="00A97F26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4.1.8</w:t>
      </w:r>
      <w:r w:rsidR="00A97F26" w:rsidRPr="00DA096D">
        <w:rPr>
          <w:sz w:val="24"/>
          <w:szCs w:val="24"/>
        </w:rPr>
        <w:t xml:space="preserve">. До начала обучения ознакомиться с Уставом </w:t>
      </w:r>
      <w:r w:rsidR="00C96DB9" w:rsidRPr="00DA096D">
        <w:rPr>
          <w:sz w:val="24"/>
          <w:szCs w:val="24"/>
        </w:rPr>
        <w:t xml:space="preserve">и Лицензией </w:t>
      </w:r>
      <w:r w:rsidRPr="00DA096D">
        <w:rPr>
          <w:sz w:val="24"/>
          <w:szCs w:val="24"/>
        </w:rPr>
        <w:t>Исполнителя</w:t>
      </w:r>
      <w:r w:rsidR="00A97F26" w:rsidRPr="00DA096D">
        <w:rPr>
          <w:sz w:val="24"/>
          <w:szCs w:val="24"/>
        </w:rPr>
        <w:t>, Правилами внутреннего распорядка, а также локальными актами, регулирующими процесс обучения.</w:t>
      </w:r>
    </w:p>
    <w:p w14:paraId="05E65CBF" w14:textId="77777777" w:rsidR="00574724" w:rsidRPr="00DA096D" w:rsidRDefault="00574724" w:rsidP="00574724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4.1.9. Заказчик несет ответстве</w:t>
      </w:r>
      <w:r w:rsidR="00297FA5" w:rsidRPr="00DA096D">
        <w:rPr>
          <w:sz w:val="24"/>
          <w:szCs w:val="24"/>
        </w:rPr>
        <w:t>нность за предоставление или не</w:t>
      </w:r>
      <w:r w:rsidRPr="00DA096D">
        <w:rPr>
          <w:sz w:val="24"/>
          <w:szCs w:val="24"/>
        </w:rPr>
        <w:t>предоставление согласия слушателей на обработку Исполнителем персональных данных, сведений об образовании и достоверность предоставленной информации.</w:t>
      </w:r>
    </w:p>
    <w:p w14:paraId="7180CD3F" w14:textId="77777777" w:rsidR="009B0533" w:rsidRPr="00DA096D" w:rsidRDefault="009B0533" w:rsidP="009B0533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lastRenderedPageBreak/>
        <w:t>4.1.10. Назначить контактное лицо, уполномоченное и ответственное за ведение переговоров, подачи и согласования заявок, с работниками Исполнителя по настоящему Договору.</w:t>
      </w:r>
    </w:p>
    <w:p w14:paraId="754EDD20" w14:textId="77777777" w:rsidR="009B0533" w:rsidRPr="00DA096D" w:rsidRDefault="009B0533" w:rsidP="009B0533">
      <w:pPr>
        <w:spacing w:before="0" w:after="0" w:line="240" w:lineRule="auto"/>
        <w:ind w:firstLine="709"/>
        <w:rPr>
          <w:bCs/>
          <w:sz w:val="24"/>
          <w:szCs w:val="24"/>
        </w:rPr>
      </w:pPr>
      <w:r w:rsidRPr="00DA096D">
        <w:rPr>
          <w:bCs/>
          <w:sz w:val="24"/>
          <w:szCs w:val="24"/>
        </w:rPr>
        <w:t>Данные контактного лица от Заказчика: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940"/>
      </w:tblGrid>
      <w:tr w:rsidR="009B0533" w:rsidRPr="00DA096D" w14:paraId="6E8C46B2" w14:textId="77777777" w:rsidTr="002F4C12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C8C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ФИО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84AA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B0533" w:rsidRPr="00DA096D" w14:paraId="1E6726E6" w14:textId="77777777" w:rsidTr="002F4C12">
        <w:trPr>
          <w:trHeight w:val="1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BCF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Должность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276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B0533" w:rsidRPr="00DA096D" w14:paraId="3504D701" w14:textId="77777777" w:rsidTr="002F4C12">
        <w:trPr>
          <w:trHeight w:val="2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D1C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Тел.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6EB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B0533" w:rsidRPr="00DA096D" w14:paraId="49AA0CBE" w14:textId="77777777" w:rsidTr="002F4C12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ED8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0E6" w14:textId="77777777" w:rsidR="009B0533" w:rsidRPr="00DA096D" w:rsidRDefault="009B0533" w:rsidP="002F4C12">
            <w:pPr>
              <w:pStyle w:val="2"/>
              <w:numPr>
                <w:ilvl w:val="0"/>
                <w:numId w:val="0"/>
              </w:numPr>
              <w:spacing w:before="0" w:after="2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1BB7B229" w14:textId="77777777" w:rsidR="00787A58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787A58" w:rsidRPr="00DA096D">
        <w:rPr>
          <w:sz w:val="24"/>
          <w:szCs w:val="24"/>
        </w:rPr>
        <w:t>.2. Заказчик имеет право:</w:t>
      </w:r>
    </w:p>
    <w:p w14:paraId="713AA044" w14:textId="77777777" w:rsidR="00574724" w:rsidRPr="00DA096D" w:rsidRDefault="00574724" w:rsidP="00574724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4.2.1. Выбирать формы обучения: </w:t>
      </w:r>
      <w:bookmarkStart w:id="8" w:name="_Hlk126074479"/>
      <w:r w:rsidR="00CC26E0" w:rsidRPr="00DA096D">
        <w:rPr>
          <w:sz w:val="24"/>
          <w:szCs w:val="24"/>
        </w:rPr>
        <w:t>очная, очно-заочная, заочная форма обучения с применением электронного обучения и дистанционных образовательных технологий, обучение по индивидуальному плану, в форме самообразования, а также с использованием сетевой формы реализации образовательной программы.</w:t>
      </w:r>
      <w:bookmarkEnd w:id="8"/>
    </w:p>
    <w:p w14:paraId="71233494" w14:textId="77777777" w:rsidR="00007BC6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007BC6" w:rsidRPr="00DA096D">
        <w:rPr>
          <w:sz w:val="24"/>
          <w:szCs w:val="24"/>
        </w:rPr>
        <w:t xml:space="preserve">.2.2. В случае отсутствия на занятиях слушателя по уважительной </w:t>
      </w:r>
      <w:r w:rsidR="00745A72" w:rsidRPr="00DA096D">
        <w:rPr>
          <w:sz w:val="24"/>
          <w:szCs w:val="24"/>
        </w:rPr>
        <w:t>причине</w:t>
      </w:r>
      <w:r w:rsidR="00007BC6" w:rsidRPr="00DA096D">
        <w:rPr>
          <w:sz w:val="24"/>
          <w:szCs w:val="24"/>
        </w:rPr>
        <w:t xml:space="preserve"> (при наличии подтверждающего документа) направить его завершить обучение в следующей группе по согласованию с </w:t>
      </w:r>
      <w:r w:rsidR="00AA0A52" w:rsidRPr="00DA096D">
        <w:rPr>
          <w:sz w:val="24"/>
          <w:szCs w:val="24"/>
        </w:rPr>
        <w:t>Исполнителем на</w:t>
      </w:r>
      <w:r w:rsidR="00007BC6" w:rsidRPr="00DA096D">
        <w:rPr>
          <w:sz w:val="24"/>
          <w:szCs w:val="24"/>
        </w:rPr>
        <w:t xml:space="preserve"> основании </w:t>
      </w:r>
      <w:bookmarkStart w:id="9" w:name="_Hlk126074487"/>
      <w:r w:rsidR="00CC26E0" w:rsidRPr="00DA096D">
        <w:rPr>
          <w:sz w:val="24"/>
          <w:szCs w:val="24"/>
        </w:rPr>
        <w:t>расписания занятий.</w:t>
      </w:r>
      <w:bookmarkEnd w:id="9"/>
    </w:p>
    <w:p w14:paraId="6EA516E9" w14:textId="77777777" w:rsidR="00007BC6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007BC6" w:rsidRPr="00DA096D">
        <w:rPr>
          <w:sz w:val="24"/>
          <w:szCs w:val="24"/>
        </w:rPr>
        <w:t>.3. Исполнитель обязуется:</w:t>
      </w:r>
    </w:p>
    <w:p w14:paraId="4E6CE04E" w14:textId="77777777" w:rsidR="00D669CE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007BC6" w:rsidRPr="00DA096D">
        <w:rPr>
          <w:sz w:val="24"/>
          <w:szCs w:val="24"/>
        </w:rPr>
        <w:t>.3.1.</w:t>
      </w:r>
      <w:r w:rsidR="00D669CE" w:rsidRPr="00DA096D">
        <w:rPr>
          <w:sz w:val="24"/>
          <w:szCs w:val="24"/>
        </w:rPr>
        <w:t xml:space="preserve"> Проводить обучение </w:t>
      </w:r>
      <w:r w:rsidR="00745A72" w:rsidRPr="00DA096D">
        <w:rPr>
          <w:sz w:val="24"/>
          <w:szCs w:val="24"/>
        </w:rPr>
        <w:t>слушателей</w:t>
      </w:r>
      <w:r w:rsidR="00BE6255" w:rsidRPr="00DA096D">
        <w:rPr>
          <w:sz w:val="24"/>
          <w:szCs w:val="24"/>
        </w:rPr>
        <w:t xml:space="preserve"> согласно Договору</w:t>
      </w:r>
      <w:r w:rsidR="00D669CE" w:rsidRPr="00DA096D">
        <w:rPr>
          <w:sz w:val="24"/>
          <w:szCs w:val="24"/>
        </w:rPr>
        <w:t>.</w:t>
      </w:r>
    </w:p>
    <w:p w14:paraId="41E5ED52" w14:textId="77777777" w:rsidR="00D669CE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D669CE" w:rsidRPr="00DA096D">
        <w:rPr>
          <w:sz w:val="24"/>
          <w:szCs w:val="24"/>
        </w:rPr>
        <w:t xml:space="preserve">.3.2. Обеспечить слушателей необходимым </w:t>
      </w:r>
      <w:r w:rsidR="00D76212" w:rsidRPr="00DA096D">
        <w:rPr>
          <w:sz w:val="24"/>
          <w:szCs w:val="24"/>
        </w:rPr>
        <w:t xml:space="preserve">для обучения </w:t>
      </w:r>
      <w:r w:rsidR="00D669CE" w:rsidRPr="00DA096D">
        <w:rPr>
          <w:sz w:val="24"/>
          <w:szCs w:val="24"/>
        </w:rPr>
        <w:t>раздаточным материалом.</w:t>
      </w:r>
    </w:p>
    <w:p w14:paraId="2CCE4C97" w14:textId="77777777" w:rsidR="00C96DB9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745A72" w:rsidRPr="00DA096D">
        <w:rPr>
          <w:sz w:val="24"/>
          <w:szCs w:val="24"/>
        </w:rPr>
        <w:t xml:space="preserve">.3.3. </w:t>
      </w:r>
      <w:r w:rsidR="00B638C9" w:rsidRPr="00DA096D">
        <w:rPr>
          <w:sz w:val="24"/>
          <w:szCs w:val="24"/>
        </w:rPr>
        <w:t>О</w:t>
      </w:r>
      <w:r w:rsidR="00D669CE" w:rsidRPr="00DA096D">
        <w:rPr>
          <w:sz w:val="24"/>
          <w:szCs w:val="24"/>
        </w:rPr>
        <w:t xml:space="preserve">формить Акт </w:t>
      </w:r>
      <w:r w:rsidR="00745A72" w:rsidRPr="00DA096D">
        <w:rPr>
          <w:sz w:val="24"/>
          <w:szCs w:val="24"/>
        </w:rPr>
        <w:t>об оказанных услугах.</w:t>
      </w:r>
    </w:p>
    <w:p w14:paraId="015D029E" w14:textId="77777777" w:rsidR="004C46C3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D669CE" w:rsidRPr="00DA096D">
        <w:rPr>
          <w:sz w:val="24"/>
          <w:szCs w:val="24"/>
        </w:rPr>
        <w:t xml:space="preserve">.3.4. </w:t>
      </w:r>
      <w:bookmarkStart w:id="10" w:name="_Hlk126074514"/>
      <w:r w:rsidR="00CC26E0" w:rsidRPr="00DA096D">
        <w:rPr>
          <w:sz w:val="24"/>
          <w:szCs w:val="24"/>
        </w:rPr>
        <w:t>После завершения обучения, при условии успешного прохождения аттестационных испытаний и предоставления Заказчиком подписанного Договора и Акта об оказанных услугах, выдать Заказчику документы установленного образца, подтверждающие прохождение обучения, или подать пакет документов в соответствующие комиссии надзорных органов для аттестации и сообщить дату экзамена.</w:t>
      </w:r>
      <w:bookmarkEnd w:id="10"/>
    </w:p>
    <w:p w14:paraId="683A1EFE" w14:textId="77777777" w:rsidR="00D669CE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D669CE" w:rsidRPr="00DA096D">
        <w:rPr>
          <w:sz w:val="24"/>
          <w:szCs w:val="24"/>
        </w:rPr>
        <w:t>.3.5. Слушателям</w:t>
      </w:r>
      <w:r w:rsidR="00745A72" w:rsidRPr="00DA096D">
        <w:rPr>
          <w:sz w:val="24"/>
          <w:szCs w:val="24"/>
        </w:rPr>
        <w:t>,</w:t>
      </w:r>
      <w:r w:rsidR="00D669CE" w:rsidRPr="00DA096D">
        <w:rPr>
          <w:sz w:val="24"/>
          <w:szCs w:val="24"/>
        </w:rPr>
        <w:t xml:space="preserve"> не прошедшим аттестацию в установленный учебным планом период без уважительной причины, в том числе получившим неудовлетворительную оценку на аттестационных испытаниях</w:t>
      </w:r>
      <w:r w:rsidR="00745A72" w:rsidRPr="00DA096D">
        <w:rPr>
          <w:sz w:val="24"/>
          <w:szCs w:val="24"/>
        </w:rPr>
        <w:t>,</w:t>
      </w:r>
      <w:r w:rsidR="00D669CE" w:rsidRPr="00DA096D">
        <w:rPr>
          <w:sz w:val="24"/>
          <w:szCs w:val="24"/>
        </w:rPr>
        <w:t xml:space="preserve"> выдать по письменному запросу Заказчик</w:t>
      </w:r>
      <w:r w:rsidR="00A97F26" w:rsidRPr="00DA096D">
        <w:rPr>
          <w:sz w:val="24"/>
          <w:szCs w:val="24"/>
        </w:rPr>
        <w:t xml:space="preserve">а </w:t>
      </w:r>
      <w:r w:rsidR="00D669CE" w:rsidRPr="00DA096D">
        <w:rPr>
          <w:sz w:val="24"/>
          <w:szCs w:val="24"/>
        </w:rPr>
        <w:t xml:space="preserve">соответствующий документ (справку) об освоении </w:t>
      </w:r>
      <w:r w:rsidR="0003597D" w:rsidRPr="00DA096D">
        <w:rPr>
          <w:sz w:val="24"/>
          <w:szCs w:val="24"/>
        </w:rPr>
        <w:t>тех или иных компонентов учебной</w:t>
      </w:r>
      <w:r w:rsidR="00D669CE" w:rsidRPr="00DA096D">
        <w:rPr>
          <w:sz w:val="24"/>
          <w:szCs w:val="24"/>
        </w:rPr>
        <w:t xml:space="preserve"> программ</w:t>
      </w:r>
      <w:r w:rsidR="0003597D" w:rsidRPr="00DA096D">
        <w:rPr>
          <w:sz w:val="24"/>
          <w:szCs w:val="24"/>
        </w:rPr>
        <w:t>ы</w:t>
      </w:r>
      <w:r w:rsidR="00D669CE" w:rsidRPr="00DA096D">
        <w:rPr>
          <w:sz w:val="24"/>
          <w:szCs w:val="24"/>
        </w:rPr>
        <w:t>.</w:t>
      </w:r>
    </w:p>
    <w:p w14:paraId="18C3EDF0" w14:textId="77777777" w:rsidR="00051E1A" w:rsidRPr="00DA096D" w:rsidRDefault="005E7212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D669CE" w:rsidRPr="00DA096D">
        <w:rPr>
          <w:sz w:val="24"/>
          <w:szCs w:val="24"/>
        </w:rPr>
        <w:t>.3.6.</w:t>
      </w:r>
      <w:r w:rsidR="00F34C9D" w:rsidRPr="00DA096D">
        <w:rPr>
          <w:sz w:val="24"/>
          <w:szCs w:val="24"/>
        </w:rPr>
        <w:t xml:space="preserve"> Предоставить возможность повторной сдачи экзамена слушателю на возмездной основе в случае его неявки по неуважительной причине на экзамен или получения неудовлетворительной итоговой оценки на экзамене.</w:t>
      </w:r>
    </w:p>
    <w:p w14:paraId="2F8BD233" w14:textId="77777777" w:rsidR="00D76212" w:rsidRPr="00DA096D" w:rsidRDefault="00D76212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4.3.7.</w:t>
      </w:r>
      <w:r w:rsidR="00745A72" w:rsidRPr="00DA096D">
        <w:rPr>
          <w:sz w:val="24"/>
          <w:szCs w:val="24"/>
        </w:rPr>
        <w:t xml:space="preserve"> До начала обучения ознакомить Заказчика с</w:t>
      </w:r>
      <w:r w:rsidRPr="00DA096D">
        <w:rPr>
          <w:sz w:val="24"/>
          <w:szCs w:val="24"/>
        </w:rPr>
        <w:t xml:space="preserve"> Уставом </w:t>
      </w:r>
      <w:r w:rsidR="00FE591E" w:rsidRPr="00DA096D">
        <w:rPr>
          <w:sz w:val="24"/>
          <w:szCs w:val="24"/>
        </w:rPr>
        <w:t xml:space="preserve">и Лицензией </w:t>
      </w:r>
      <w:r w:rsidR="00745A72" w:rsidRPr="00DA096D">
        <w:rPr>
          <w:sz w:val="24"/>
          <w:szCs w:val="24"/>
        </w:rPr>
        <w:t>Исполнителя,</w:t>
      </w:r>
      <w:r w:rsidRPr="00DA096D">
        <w:rPr>
          <w:sz w:val="24"/>
          <w:szCs w:val="24"/>
        </w:rPr>
        <w:t xml:space="preserve"> Правилами внутреннего распорядка, </w:t>
      </w:r>
      <w:r w:rsidR="00AA0A52" w:rsidRPr="00DA096D">
        <w:rPr>
          <w:sz w:val="24"/>
          <w:szCs w:val="24"/>
        </w:rPr>
        <w:t>а</w:t>
      </w:r>
      <w:r w:rsidRPr="00DA096D">
        <w:rPr>
          <w:sz w:val="24"/>
          <w:szCs w:val="24"/>
        </w:rPr>
        <w:t xml:space="preserve"> также локальными актами, регулирующими процесс обучения.</w:t>
      </w:r>
    </w:p>
    <w:p w14:paraId="220BC958" w14:textId="77777777" w:rsidR="00FE591E" w:rsidRPr="00DA096D" w:rsidRDefault="00FE591E" w:rsidP="00574724">
      <w:pPr>
        <w:pStyle w:val="2"/>
        <w:numPr>
          <w:ilvl w:val="0"/>
          <w:numId w:val="0"/>
        </w:numPr>
        <w:spacing w:before="0" w:after="20" w:line="240" w:lineRule="auto"/>
        <w:rPr>
          <w:bCs w:val="0"/>
          <w:sz w:val="22"/>
          <w:szCs w:val="22"/>
        </w:rPr>
      </w:pPr>
      <w:r w:rsidRPr="00DA096D">
        <w:rPr>
          <w:bCs w:val="0"/>
          <w:sz w:val="22"/>
          <w:szCs w:val="22"/>
        </w:rPr>
        <w:t xml:space="preserve">4.3.8. Довести до сведения Заказчика, что вышеперечисленные документы и информация размещены в открытом доступе на корпоративном сайте (портале) АНО ДПО «СТБШ» по адресу: </w:t>
      </w:r>
      <w:bookmarkStart w:id="11" w:name="_Hlk126074588"/>
      <w:r w:rsidR="00CC26E0" w:rsidRPr="00DA096D">
        <w:rPr>
          <w:sz w:val="24"/>
          <w:szCs w:val="24"/>
        </w:rPr>
        <w:t>https://ctbs.info/school/</w:t>
      </w:r>
      <w:bookmarkEnd w:id="11"/>
    </w:p>
    <w:p w14:paraId="3937EE24" w14:textId="77777777" w:rsidR="00574724" w:rsidRPr="00DA096D" w:rsidRDefault="00FE591E" w:rsidP="00574724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4.3.9</w:t>
      </w:r>
      <w:r w:rsidR="00574724" w:rsidRPr="00DA096D">
        <w:rPr>
          <w:sz w:val="24"/>
          <w:szCs w:val="24"/>
        </w:rPr>
        <w:t xml:space="preserve">. Исполнитель не несет ответственности за достоверность информации </w:t>
      </w:r>
      <w:r w:rsidR="00AA0A52" w:rsidRPr="00DA096D">
        <w:rPr>
          <w:sz w:val="24"/>
          <w:szCs w:val="24"/>
        </w:rPr>
        <w:t>о слушателе,</w:t>
      </w:r>
      <w:r w:rsidR="00574724" w:rsidRPr="00DA096D">
        <w:rPr>
          <w:sz w:val="24"/>
          <w:szCs w:val="24"/>
        </w:rPr>
        <w:t xml:space="preserve"> предоставленной Заказчиком.</w:t>
      </w:r>
    </w:p>
    <w:p w14:paraId="31B7A542" w14:textId="77777777" w:rsidR="00F34C9D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F34C9D" w:rsidRPr="00DA096D">
        <w:rPr>
          <w:sz w:val="24"/>
          <w:szCs w:val="24"/>
        </w:rPr>
        <w:t>.4. Исполнитель имеет право:</w:t>
      </w:r>
    </w:p>
    <w:p w14:paraId="6D4BA812" w14:textId="77777777" w:rsidR="005B139C" w:rsidRPr="00DA096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F34C9D" w:rsidRPr="00DA096D">
        <w:rPr>
          <w:sz w:val="24"/>
          <w:szCs w:val="24"/>
        </w:rPr>
        <w:t xml:space="preserve">.4.1. </w:t>
      </w:r>
      <w:r w:rsidR="00745A72" w:rsidRPr="00DA096D">
        <w:rPr>
          <w:sz w:val="24"/>
          <w:szCs w:val="24"/>
        </w:rPr>
        <w:t>В течение всего периода обучения производить замену преподавателей и вносить изменения в расписание, сохраняя продолжительность обучения.</w:t>
      </w:r>
    </w:p>
    <w:p w14:paraId="0A7BA53E" w14:textId="77777777" w:rsidR="00993639" w:rsidRPr="00DA096D" w:rsidRDefault="005E7212" w:rsidP="00993639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</w:t>
      </w:r>
      <w:r w:rsidR="005B139C" w:rsidRPr="00DA096D">
        <w:rPr>
          <w:sz w:val="24"/>
          <w:szCs w:val="24"/>
        </w:rPr>
        <w:t>.4.2</w:t>
      </w:r>
      <w:r w:rsidR="00C96DB9" w:rsidRPr="00DA096D">
        <w:rPr>
          <w:sz w:val="24"/>
          <w:szCs w:val="24"/>
        </w:rPr>
        <w:t>.</w:t>
      </w:r>
      <w:r w:rsidR="005B139C" w:rsidRPr="00DA096D">
        <w:rPr>
          <w:sz w:val="24"/>
          <w:szCs w:val="24"/>
        </w:rPr>
        <w:t xml:space="preserve"> Не допускать слушателя до занятий, если они не были своевременно оплачены в порядке и на условиях, </w:t>
      </w:r>
      <w:r w:rsidR="00090BD1" w:rsidRPr="00DA096D">
        <w:rPr>
          <w:sz w:val="24"/>
          <w:szCs w:val="24"/>
        </w:rPr>
        <w:t>предусмотренными</w:t>
      </w:r>
      <w:r w:rsidR="00582BB2" w:rsidRPr="00DA096D">
        <w:rPr>
          <w:sz w:val="24"/>
          <w:szCs w:val="24"/>
        </w:rPr>
        <w:t xml:space="preserve"> настоящим Д</w:t>
      </w:r>
      <w:r w:rsidR="005B139C" w:rsidRPr="00DA096D">
        <w:rPr>
          <w:sz w:val="24"/>
          <w:szCs w:val="24"/>
        </w:rPr>
        <w:t>оговором.</w:t>
      </w:r>
    </w:p>
    <w:p w14:paraId="447EE1D0" w14:textId="77777777" w:rsidR="00993639" w:rsidRPr="00DA096D" w:rsidRDefault="00993639" w:rsidP="00993639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4.4.3. Отчислить слушателей </w:t>
      </w:r>
      <w:bookmarkStart w:id="12" w:name="_Hlk126074610"/>
      <w:r w:rsidRPr="00DA096D">
        <w:rPr>
          <w:sz w:val="24"/>
          <w:szCs w:val="24"/>
        </w:rPr>
        <w:t>в случаях нарушения требований «Правил внутреннего распорядка для Слушателей», противоправных действий и неоднократных нарушений Устава АНО ДПО СТБШ», без возврата внесенной платы за обучение. Образовательная услуга считается при этом оказанной.</w:t>
      </w:r>
      <w:r w:rsidRPr="00DA096D">
        <w:rPr>
          <w:sz w:val="24"/>
          <w:szCs w:val="24"/>
        </w:rPr>
        <w:br/>
      </w:r>
      <w:bookmarkEnd w:id="12"/>
      <w:r w:rsidRPr="00DA096D">
        <w:rPr>
          <w:sz w:val="24"/>
          <w:szCs w:val="24"/>
        </w:rPr>
        <w:t xml:space="preserve">4.4.4. Предоставить возможность слушателям, </w:t>
      </w:r>
      <w:bookmarkStart w:id="13" w:name="_Hlk126074638"/>
      <w:r w:rsidRPr="00DA096D">
        <w:rPr>
          <w:sz w:val="24"/>
          <w:szCs w:val="24"/>
        </w:rPr>
        <w:t xml:space="preserve">не прошедшим аттестацию, </w:t>
      </w:r>
      <w:bookmarkStart w:id="14" w:name="_Hlk126074630"/>
      <w:r w:rsidRPr="00DA096D">
        <w:rPr>
          <w:sz w:val="24"/>
          <w:szCs w:val="24"/>
        </w:rPr>
        <w:t xml:space="preserve">пройти ее повторно без дополнительной оплаты, после чего обязанности Исполнителя по данному Договору считаются полностью выполненными. </w:t>
      </w:r>
      <w:bookmarkEnd w:id="13"/>
      <w:bookmarkEnd w:id="14"/>
    </w:p>
    <w:p w14:paraId="52A9BB6F" w14:textId="77777777" w:rsidR="002111A3" w:rsidRPr="00DA096D" w:rsidRDefault="00AD08E8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4.4.5. </w:t>
      </w:r>
      <w:r w:rsidR="005B139C" w:rsidRPr="00DA096D">
        <w:rPr>
          <w:sz w:val="24"/>
          <w:szCs w:val="24"/>
        </w:rPr>
        <w:t xml:space="preserve"> </w:t>
      </w:r>
      <w:r w:rsidRPr="00DA096D">
        <w:rPr>
          <w:sz w:val="24"/>
          <w:szCs w:val="24"/>
        </w:rPr>
        <w:t>Привлекать дл</w:t>
      </w:r>
      <w:r w:rsidR="00582BB2" w:rsidRPr="00DA096D">
        <w:rPr>
          <w:sz w:val="24"/>
          <w:szCs w:val="24"/>
        </w:rPr>
        <w:t>я оказания услуг по настоящему Д</w:t>
      </w:r>
      <w:r w:rsidRPr="00DA096D">
        <w:rPr>
          <w:sz w:val="24"/>
          <w:szCs w:val="24"/>
        </w:rPr>
        <w:t>оговору третьих лиц</w:t>
      </w:r>
      <w:r w:rsidR="002111A3" w:rsidRPr="00DA096D">
        <w:rPr>
          <w:sz w:val="24"/>
          <w:szCs w:val="24"/>
        </w:rPr>
        <w:t>.</w:t>
      </w:r>
    </w:p>
    <w:p w14:paraId="5488671E" w14:textId="77777777" w:rsidR="005B139C" w:rsidRPr="00DA096D" w:rsidRDefault="00E718C3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4.4.6. </w:t>
      </w:r>
      <w:r w:rsidR="002111A3" w:rsidRPr="00DA096D">
        <w:rPr>
          <w:sz w:val="24"/>
          <w:szCs w:val="24"/>
        </w:rPr>
        <w:t xml:space="preserve">Применять при реализации образовательных программ электронное </w:t>
      </w:r>
      <w:r w:rsidRPr="00DA096D">
        <w:rPr>
          <w:sz w:val="24"/>
          <w:szCs w:val="24"/>
        </w:rPr>
        <w:t>о</w:t>
      </w:r>
      <w:r w:rsidR="002111A3" w:rsidRPr="00DA096D">
        <w:rPr>
          <w:sz w:val="24"/>
          <w:szCs w:val="24"/>
        </w:rPr>
        <w:t xml:space="preserve">бучение и дистанционные образовательные технологии.  </w:t>
      </w:r>
    </w:p>
    <w:p w14:paraId="0FE8C2EB" w14:textId="77777777" w:rsidR="00E718C3" w:rsidRPr="00DA096D" w:rsidRDefault="00E718C3" w:rsidP="00E718C3">
      <w:pPr>
        <w:spacing w:before="0" w:after="0" w:line="240" w:lineRule="auto"/>
        <w:ind w:firstLine="0"/>
        <w:rPr>
          <w:bCs/>
          <w:sz w:val="24"/>
          <w:szCs w:val="24"/>
        </w:rPr>
      </w:pPr>
      <w:r w:rsidRPr="00DA096D">
        <w:rPr>
          <w:bCs/>
          <w:sz w:val="24"/>
          <w:szCs w:val="24"/>
        </w:rPr>
        <w:lastRenderedPageBreak/>
        <w:t>4.4.7. Использовать фирменное наименование Заказчика в информационных целях.</w:t>
      </w:r>
    </w:p>
    <w:p w14:paraId="6F8A5CC1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</w:t>
      </w:r>
      <w:r w:rsidR="00AA0A52" w:rsidRPr="00DA096D">
        <w:rPr>
          <w:sz w:val="24"/>
          <w:szCs w:val="24"/>
        </w:rPr>
        <w:t>5. Требования</w:t>
      </w:r>
      <w:r w:rsidRPr="00DA096D">
        <w:rPr>
          <w:sz w:val="24"/>
          <w:szCs w:val="24"/>
        </w:rPr>
        <w:t xml:space="preserve"> к слушателям:</w:t>
      </w:r>
    </w:p>
    <w:p w14:paraId="2A153879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4.5.1. Уровень и направленность образования слушателей должны соответствовать минимальным </w:t>
      </w:r>
      <w:r w:rsidR="00D779AC" w:rsidRPr="00DA096D">
        <w:rPr>
          <w:sz w:val="24"/>
          <w:szCs w:val="24"/>
        </w:rPr>
        <w:t>требованиям,</w:t>
      </w:r>
      <w:r w:rsidRPr="00DA096D">
        <w:rPr>
          <w:sz w:val="24"/>
          <w:szCs w:val="24"/>
        </w:rPr>
        <w:t xml:space="preserve"> определенным программой обучения.</w:t>
      </w:r>
    </w:p>
    <w:p w14:paraId="0B244437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4.6. Слушатели обязаны:</w:t>
      </w:r>
    </w:p>
    <w:p w14:paraId="0959A5AF" w14:textId="77777777" w:rsidR="00FE591E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4.6.1. Посещать все виды учебных занятий, выполнять в установленные сроки все виды заданий, предусмотренных учебным планом и программой обучения.</w:t>
      </w:r>
    </w:p>
    <w:p w14:paraId="4F35EACA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4.6.2. </w:t>
      </w:r>
      <w:r w:rsidR="00297FA5" w:rsidRPr="00DA096D">
        <w:rPr>
          <w:sz w:val="24"/>
          <w:szCs w:val="24"/>
        </w:rPr>
        <w:t>Исполнять все требования У</w:t>
      </w:r>
      <w:r w:rsidRPr="00DA096D">
        <w:rPr>
          <w:sz w:val="24"/>
          <w:szCs w:val="24"/>
        </w:rPr>
        <w:t>става Исполнителя,</w:t>
      </w:r>
      <w:r w:rsidR="00297FA5" w:rsidRPr="00DA096D">
        <w:rPr>
          <w:sz w:val="24"/>
          <w:szCs w:val="24"/>
        </w:rPr>
        <w:t xml:space="preserve"> Правил внутреннего распорядка, П</w:t>
      </w:r>
      <w:r w:rsidRPr="00DA096D">
        <w:rPr>
          <w:sz w:val="24"/>
          <w:szCs w:val="24"/>
        </w:rPr>
        <w:t>равил техники безопасности и пожарной безопасности, а также локальных нормативных актов по вопросам организации и осуществления образовательной деятельности.</w:t>
      </w:r>
    </w:p>
    <w:p w14:paraId="627D1468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4.6.3. Уважать честь и достоинство других слушателей и работников организации, осуществляющей образовательную деятельность, не создавать препятствий для получения образования другими слушателями.</w:t>
      </w:r>
    </w:p>
    <w:p w14:paraId="7384CF7E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4.7. Слушатель вправе:</w:t>
      </w:r>
    </w:p>
    <w:p w14:paraId="4918FC53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4.7.1. Получать полную и достоверную информацию об </w:t>
      </w:r>
      <w:r w:rsidR="00D779AC" w:rsidRPr="00DA096D">
        <w:rPr>
          <w:sz w:val="24"/>
          <w:szCs w:val="24"/>
        </w:rPr>
        <w:t>оценке своих компетенций, а так</w:t>
      </w:r>
      <w:r w:rsidRPr="00DA096D">
        <w:rPr>
          <w:sz w:val="24"/>
          <w:szCs w:val="24"/>
        </w:rPr>
        <w:t>же критериях этой оценки.</w:t>
      </w:r>
    </w:p>
    <w:p w14:paraId="5E94D730" w14:textId="77777777" w:rsidR="00051E1A" w:rsidRPr="00DA096D" w:rsidRDefault="00051E1A" w:rsidP="00051E1A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4.7.2.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0F1040E1" w14:textId="77777777" w:rsidR="00C96DB9" w:rsidRPr="00DA096D" w:rsidRDefault="00C96DB9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7D95B58D" w14:textId="77777777" w:rsidR="00051E1A" w:rsidRPr="00DA096D" w:rsidRDefault="00051E1A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4.7.3. Обращаться к работникам Исполнителя по вопросам, касающимся процесса обучения.</w:t>
      </w:r>
    </w:p>
    <w:p w14:paraId="7362DCCD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32BDAAF8" w14:textId="77777777" w:rsidR="005B139C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5. </w:t>
      </w:r>
      <w:r w:rsidR="00DE1CB5" w:rsidRPr="00DA096D">
        <w:rPr>
          <w:szCs w:val="24"/>
        </w:rPr>
        <w:t>ОТВЕТСТВЕННОСТЬ</w:t>
      </w:r>
      <w:r w:rsidR="00865F6E" w:rsidRPr="00DA096D">
        <w:rPr>
          <w:szCs w:val="24"/>
        </w:rPr>
        <w:t xml:space="preserve"> СТОРОН</w:t>
      </w:r>
    </w:p>
    <w:p w14:paraId="3154C7BB" w14:textId="77777777" w:rsidR="00C5522D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5</w:t>
      </w:r>
      <w:r w:rsidR="00C5522D" w:rsidRPr="00DA096D">
        <w:rPr>
          <w:sz w:val="24"/>
          <w:szCs w:val="24"/>
        </w:rPr>
        <w:t>.1. Исполнитель не несет ответственности за отрицательные результаты итоговой аттестации (проверки знаний) слушателя, а также за невыполнение слушателем по своей вине учебного плана.</w:t>
      </w:r>
    </w:p>
    <w:p w14:paraId="1C7F3065" w14:textId="77777777" w:rsidR="00C5522D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5</w:t>
      </w:r>
      <w:r w:rsidR="00C5522D" w:rsidRPr="00DA096D">
        <w:rPr>
          <w:sz w:val="24"/>
          <w:szCs w:val="24"/>
        </w:rPr>
        <w:t>.2. Стороны несут ответственность за неисполнение или ненадлежащее исполнение обязательств в соответствии с действующим законодательством РФ.</w:t>
      </w:r>
    </w:p>
    <w:p w14:paraId="567055E7" w14:textId="77777777" w:rsidR="00613C77" w:rsidRPr="00DA096D" w:rsidRDefault="00613C77" w:rsidP="00613C77">
      <w:pPr>
        <w:spacing w:before="0" w:after="0" w:line="240" w:lineRule="auto"/>
        <w:ind w:firstLine="0"/>
        <w:rPr>
          <w:bCs/>
          <w:sz w:val="24"/>
          <w:szCs w:val="24"/>
        </w:rPr>
      </w:pPr>
      <w:r w:rsidRPr="00DA096D">
        <w:rPr>
          <w:bCs/>
          <w:sz w:val="24"/>
          <w:szCs w:val="24"/>
        </w:rPr>
        <w:t>5.3. Стороны договорились о не начислении процентов, предусмотренных ст. 317.1 Гражданского кодекса РФ при исполнении денежных обязательств по настоящему Договору.</w:t>
      </w:r>
    </w:p>
    <w:p w14:paraId="2E9C5623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3EA140AD" w14:textId="77777777" w:rsidR="00C5522D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6. </w:t>
      </w:r>
      <w:r w:rsidR="00865F6E" w:rsidRPr="00DA096D">
        <w:rPr>
          <w:szCs w:val="24"/>
        </w:rPr>
        <w:t>ОСНОВАНИЯ И ПОРЯДОК РАСТОРЖЕНИЯ ДОГОВОРА</w:t>
      </w:r>
    </w:p>
    <w:p w14:paraId="4B3AFD05" w14:textId="77777777" w:rsidR="00C5522D" w:rsidRPr="00DA096D" w:rsidRDefault="00582BB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 xml:space="preserve">6.1. </w:t>
      </w:r>
      <w:r w:rsidR="00C5522D" w:rsidRPr="00DA096D">
        <w:rPr>
          <w:sz w:val="24"/>
          <w:szCs w:val="24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</w:t>
      </w:r>
      <w:r w:rsidR="00DE1CB5" w:rsidRPr="00DA096D">
        <w:rPr>
          <w:sz w:val="24"/>
          <w:szCs w:val="24"/>
        </w:rPr>
        <w:t xml:space="preserve"> РФ</w:t>
      </w:r>
      <w:r w:rsidR="00C5522D" w:rsidRPr="00DA096D">
        <w:rPr>
          <w:sz w:val="24"/>
          <w:szCs w:val="24"/>
        </w:rPr>
        <w:t>.</w:t>
      </w:r>
    </w:p>
    <w:p w14:paraId="3109904B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56F1612A" w14:textId="77777777" w:rsidR="00C5522D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7. </w:t>
      </w:r>
      <w:r w:rsidR="00C5522D" w:rsidRPr="00DA096D">
        <w:rPr>
          <w:szCs w:val="24"/>
        </w:rPr>
        <w:t>ФОРС-МАЖОР</w:t>
      </w:r>
    </w:p>
    <w:p w14:paraId="052972E2" w14:textId="77777777" w:rsidR="00993639" w:rsidRPr="00DA096D" w:rsidRDefault="00993639" w:rsidP="00993639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Cs w:val="24"/>
        </w:rPr>
      </w:pPr>
      <w:bookmarkStart w:id="15" w:name="_Hlk126074666"/>
      <w:r w:rsidRPr="00DA096D">
        <w:rPr>
          <w:b w:val="0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 наводнение, пожар, землетрясение и другие природные явления, а также война, военное положение, военные действия, блокада, карантин, пандемия, ограничительные меры органов государственной власти и местного самоуправления (введение режима повышенной готовности, чрезвычайной ситуации, запрет на свободное (беспропускное) передвижение, установление режима самоизоляции физических лиц, ограничение свободного (беспропускного) функционирования организаций и предприятий любых организационно-правовых форм), отсутствие энергоснабжения, возникшие во время действия настоящего Договора, которые стороны не могли предвидеть или предотвратить.</w:t>
      </w:r>
    </w:p>
    <w:p w14:paraId="22290DC9" w14:textId="77777777" w:rsidR="00993639" w:rsidRPr="00DA096D" w:rsidRDefault="00993639" w:rsidP="00993639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Cs w:val="24"/>
        </w:rPr>
      </w:pPr>
      <w:r w:rsidRPr="00DA096D">
        <w:rPr>
          <w:b w:val="0"/>
          <w:szCs w:val="24"/>
        </w:rPr>
        <w:t>7.2. Сторона, которая не может выполнить обязательства по Договору, должна своевременно известить другую Сторону, с предоставлением обосновывающих документов.</w:t>
      </w:r>
    </w:p>
    <w:p w14:paraId="1C02AF04" w14:textId="77777777" w:rsidR="00993639" w:rsidRPr="00DA096D" w:rsidRDefault="00993639" w:rsidP="00993639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Cs w:val="24"/>
        </w:rPr>
      </w:pPr>
      <w:r w:rsidRPr="00DA096D">
        <w:rPr>
          <w:b w:val="0"/>
          <w:szCs w:val="24"/>
        </w:rPr>
        <w:t>7.3. Стороны признают, что неплатежеспособность Сторон не является форс-мажорным обстоятельством.</w:t>
      </w:r>
    </w:p>
    <w:bookmarkEnd w:id="15"/>
    <w:p w14:paraId="2E00DB82" w14:textId="77777777" w:rsidR="006012F7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8. </w:t>
      </w:r>
      <w:r w:rsidR="006012F7" w:rsidRPr="00DA096D">
        <w:rPr>
          <w:szCs w:val="24"/>
        </w:rPr>
        <w:t>ПОРЯДОК РАЗРЕШЕНИЯ СПОРОВ</w:t>
      </w:r>
    </w:p>
    <w:p w14:paraId="71F1E6C3" w14:textId="77777777" w:rsidR="006012F7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8</w:t>
      </w:r>
      <w:r w:rsidR="006012F7" w:rsidRPr="00DA096D">
        <w:rPr>
          <w:sz w:val="24"/>
          <w:szCs w:val="24"/>
        </w:rPr>
        <w:t>.1. В случае возникновения</w:t>
      </w:r>
      <w:r w:rsidR="00582BB2" w:rsidRPr="00DA096D">
        <w:rPr>
          <w:sz w:val="24"/>
          <w:szCs w:val="24"/>
        </w:rPr>
        <w:t xml:space="preserve"> споров по настоящему Договору С</w:t>
      </w:r>
      <w:r w:rsidR="006012F7" w:rsidRPr="00DA096D">
        <w:rPr>
          <w:sz w:val="24"/>
          <w:szCs w:val="24"/>
        </w:rPr>
        <w:t>тороны обязуются принять все меры для разрешения их путем переговоров между собой</w:t>
      </w:r>
      <w:r w:rsidR="00FE134B" w:rsidRPr="00DA096D">
        <w:rPr>
          <w:sz w:val="24"/>
          <w:szCs w:val="24"/>
        </w:rPr>
        <w:t>.</w:t>
      </w:r>
    </w:p>
    <w:p w14:paraId="682EAD31" w14:textId="77777777" w:rsidR="006012F7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lastRenderedPageBreak/>
        <w:t>8</w:t>
      </w:r>
      <w:r w:rsidR="006012F7" w:rsidRPr="00DA096D">
        <w:rPr>
          <w:sz w:val="24"/>
          <w:szCs w:val="24"/>
        </w:rPr>
        <w:t>.2. В случае невозможности разрешения споров или разногласий путем переговоров о</w:t>
      </w:r>
      <w:r w:rsidR="00865143" w:rsidRPr="00DA096D">
        <w:rPr>
          <w:sz w:val="24"/>
          <w:szCs w:val="24"/>
        </w:rPr>
        <w:t>ни разрешаются в установленном з</w:t>
      </w:r>
      <w:r w:rsidR="006012F7" w:rsidRPr="00DA096D">
        <w:rPr>
          <w:sz w:val="24"/>
          <w:szCs w:val="24"/>
        </w:rPr>
        <w:t>аконодательством</w:t>
      </w:r>
      <w:r w:rsidR="00865143" w:rsidRPr="00DA096D">
        <w:rPr>
          <w:sz w:val="24"/>
          <w:szCs w:val="24"/>
        </w:rPr>
        <w:t xml:space="preserve"> РФ</w:t>
      </w:r>
      <w:r w:rsidR="006012F7" w:rsidRPr="00DA096D">
        <w:rPr>
          <w:sz w:val="24"/>
          <w:szCs w:val="24"/>
        </w:rPr>
        <w:t xml:space="preserve"> порядке</w:t>
      </w:r>
      <w:r w:rsidR="002C74B2" w:rsidRPr="00DA096D">
        <w:rPr>
          <w:sz w:val="24"/>
          <w:szCs w:val="24"/>
        </w:rPr>
        <w:t xml:space="preserve"> в Арбитражном суде города Москвы</w:t>
      </w:r>
      <w:r w:rsidR="006012F7" w:rsidRPr="00DA096D">
        <w:rPr>
          <w:sz w:val="24"/>
          <w:szCs w:val="24"/>
        </w:rPr>
        <w:t>.</w:t>
      </w:r>
    </w:p>
    <w:p w14:paraId="61B70F6F" w14:textId="77777777" w:rsidR="00613C77" w:rsidRPr="00DA096D" w:rsidRDefault="00613C77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46D7FEF9" w14:textId="77777777" w:rsidR="006012F7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9. </w:t>
      </w:r>
      <w:r w:rsidR="006012F7" w:rsidRPr="00DA096D">
        <w:rPr>
          <w:szCs w:val="24"/>
        </w:rPr>
        <w:t>ПРОЧИЕ УСЛОВИЯ</w:t>
      </w:r>
    </w:p>
    <w:p w14:paraId="675D74A4" w14:textId="77777777" w:rsidR="00D1699D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9</w:t>
      </w:r>
      <w:r w:rsidR="00051E1A" w:rsidRPr="00DA096D">
        <w:rPr>
          <w:sz w:val="24"/>
          <w:szCs w:val="24"/>
        </w:rPr>
        <w:t>.1</w:t>
      </w:r>
      <w:r w:rsidR="00D1699D" w:rsidRPr="00DA096D">
        <w:rPr>
          <w:sz w:val="24"/>
          <w:szCs w:val="24"/>
        </w:rPr>
        <w:t>. Все изменения и дополнения к настоящему Договору выполняются в</w:t>
      </w:r>
      <w:r w:rsidR="00582BB2" w:rsidRPr="00DA096D">
        <w:rPr>
          <w:sz w:val="24"/>
          <w:szCs w:val="24"/>
        </w:rPr>
        <w:t xml:space="preserve"> письменном виде и оформляются Д</w:t>
      </w:r>
      <w:r w:rsidR="00D1699D" w:rsidRPr="00DA096D">
        <w:rPr>
          <w:sz w:val="24"/>
          <w:szCs w:val="24"/>
        </w:rPr>
        <w:t>ополнительными сог</w:t>
      </w:r>
      <w:r w:rsidR="00914C58" w:rsidRPr="00DA096D">
        <w:rPr>
          <w:sz w:val="24"/>
          <w:szCs w:val="24"/>
        </w:rPr>
        <w:t>лашениями, подписанными обеими С</w:t>
      </w:r>
      <w:r w:rsidR="00D1699D" w:rsidRPr="00DA096D">
        <w:rPr>
          <w:sz w:val="24"/>
          <w:szCs w:val="24"/>
        </w:rPr>
        <w:t>торонами.</w:t>
      </w:r>
    </w:p>
    <w:p w14:paraId="07509DC9" w14:textId="77777777" w:rsidR="00D1699D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9</w:t>
      </w:r>
      <w:r w:rsidR="00051E1A" w:rsidRPr="00DA096D">
        <w:rPr>
          <w:sz w:val="24"/>
          <w:szCs w:val="24"/>
        </w:rPr>
        <w:t>.2</w:t>
      </w:r>
      <w:r w:rsidR="00582BB2" w:rsidRPr="00DA096D">
        <w:rPr>
          <w:sz w:val="24"/>
          <w:szCs w:val="24"/>
        </w:rPr>
        <w:t>. Настоящий Д</w:t>
      </w:r>
      <w:r w:rsidR="00D1699D" w:rsidRPr="00DA096D">
        <w:rPr>
          <w:sz w:val="24"/>
          <w:szCs w:val="24"/>
        </w:rPr>
        <w:t xml:space="preserve">оговор составлен в 2-х экземплярах, имеющих </w:t>
      </w:r>
      <w:r w:rsidR="0003597D" w:rsidRPr="00DA096D">
        <w:rPr>
          <w:sz w:val="24"/>
          <w:szCs w:val="24"/>
        </w:rPr>
        <w:t>равную</w:t>
      </w:r>
      <w:r w:rsidR="00D1699D" w:rsidRPr="00DA096D">
        <w:rPr>
          <w:sz w:val="24"/>
          <w:szCs w:val="24"/>
        </w:rPr>
        <w:t xml:space="preserve"> юридическую сил</w:t>
      </w:r>
      <w:r w:rsidR="00865143" w:rsidRPr="00DA096D">
        <w:rPr>
          <w:sz w:val="24"/>
          <w:szCs w:val="24"/>
        </w:rPr>
        <w:t>у</w:t>
      </w:r>
      <w:r w:rsidR="00914C58" w:rsidRPr="00DA096D">
        <w:rPr>
          <w:sz w:val="24"/>
          <w:szCs w:val="24"/>
        </w:rPr>
        <w:t>, по одному для каждой из С</w:t>
      </w:r>
      <w:r w:rsidR="00D1699D" w:rsidRPr="00DA096D">
        <w:rPr>
          <w:sz w:val="24"/>
          <w:szCs w:val="24"/>
        </w:rPr>
        <w:t>торон.</w:t>
      </w:r>
    </w:p>
    <w:p w14:paraId="3AC1D234" w14:textId="77777777" w:rsidR="00613C77" w:rsidRPr="00DA096D" w:rsidRDefault="00613C77" w:rsidP="00613C77">
      <w:pPr>
        <w:spacing w:before="0" w:after="0" w:line="240" w:lineRule="auto"/>
        <w:rPr>
          <w:sz w:val="24"/>
          <w:szCs w:val="24"/>
        </w:rPr>
      </w:pPr>
    </w:p>
    <w:p w14:paraId="38A9F8D9" w14:textId="77777777" w:rsidR="00D1699D" w:rsidRPr="00DA096D" w:rsidRDefault="007426DF" w:rsidP="00613C77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DA096D">
        <w:rPr>
          <w:szCs w:val="24"/>
        </w:rPr>
        <w:t>10. </w:t>
      </w:r>
      <w:r w:rsidR="00D1699D" w:rsidRPr="00DA096D">
        <w:rPr>
          <w:szCs w:val="24"/>
        </w:rPr>
        <w:t>СРОК ДЕЙСТВИЯ ДОГОВОРА</w:t>
      </w:r>
    </w:p>
    <w:p w14:paraId="6BBC5C25" w14:textId="77777777" w:rsidR="00E20E50" w:rsidRPr="00DA096D" w:rsidRDefault="005E7212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10</w:t>
      </w:r>
      <w:r w:rsidR="00D1699D" w:rsidRPr="00DA096D">
        <w:rPr>
          <w:sz w:val="24"/>
          <w:szCs w:val="24"/>
        </w:rPr>
        <w:t xml:space="preserve">.1. </w:t>
      </w:r>
      <w:r w:rsidR="00051E1A" w:rsidRPr="00DA096D">
        <w:rPr>
          <w:sz w:val="24"/>
          <w:szCs w:val="24"/>
        </w:rPr>
        <w:t>Настоящий Договор вступает в силу со дня его подписания</w:t>
      </w:r>
      <w:r w:rsidR="00A717E1" w:rsidRPr="00DA096D">
        <w:rPr>
          <w:sz w:val="24"/>
          <w:szCs w:val="24"/>
        </w:rPr>
        <w:t xml:space="preserve"> </w:t>
      </w:r>
      <w:r w:rsidR="00574724" w:rsidRPr="00DA096D">
        <w:rPr>
          <w:sz w:val="24"/>
          <w:szCs w:val="24"/>
        </w:rPr>
        <w:t>Сторонами</w:t>
      </w:r>
      <w:r w:rsidR="00051E1A" w:rsidRPr="00DA096D">
        <w:rPr>
          <w:sz w:val="24"/>
          <w:szCs w:val="24"/>
        </w:rPr>
        <w:t xml:space="preserve"> и действует до выполнения ими своих обязательств.</w:t>
      </w:r>
    </w:p>
    <w:p w14:paraId="3427E3F0" w14:textId="77777777" w:rsidR="00D76212" w:rsidRPr="00DA096D" w:rsidRDefault="00051E1A" w:rsidP="00613C77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10.2</w:t>
      </w:r>
      <w:r w:rsidR="00D76212" w:rsidRPr="00DA096D">
        <w:rPr>
          <w:sz w:val="24"/>
          <w:szCs w:val="24"/>
        </w:rPr>
        <w:t xml:space="preserve">. </w:t>
      </w:r>
      <w:r w:rsidR="00DE1CB5" w:rsidRPr="00DA096D">
        <w:rPr>
          <w:sz w:val="24"/>
          <w:szCs w:val="24"/>
        </w:rPr>
        <w:t>Договор может быть продле</w:t>
      </w:r>
      <w:r w:rsidR="00582BB2" w:rsidRPr="00DA096D">
        <w:rPr>
          <w:sz w:val="24"/>
          <w:szCs w:val="24"/>
        </w:rPr>
        <w:t>н или расторгнут по соглашению С</w:t>
      </w:r>
      <w:r w:rsidR="00DE1CB5" w:rsidRPr="00DA096D">
        <w:rPr>
          <w:sz w:val="24"/>
          <w:szCs w:val="24"/>
        </w:rPr>
        <w:t>торон путем заключения дополнительного соглашения.</w:t>
      </w:r>
    </w:p>
    <w:p w14:paraId="7960489F" w14:textId="77777777" w:rsidR="00D1699D" w:rsidRPr="00DA096D" w:rsidRDefault="005E7212" w:rsidP="00D1699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DA096D">
        <w:rPr>
          <w:sz w:val="24"/>
          <w:szCs w:val="24"/>
        </w:rPr>
        <w:t>10.</w:t>
      </w:r>
      <w:r w:rsidR="00051E1A" w:rsidRPr="00DA096D">
        <w:rPr>
          <w:sz w:val="24"/>
          <w:szCs w:val="24"/>
        </w:rPr>
        <w:t>3</w:t>
      </w:r>
      <w:r w:rsidR="00D1699D" w:rsidRPr="00DA096D">
        <w:rPr>
          <w:sz w:val="24"/>
          <w:szCs w:val="24"/>
        </w:rPr>
        <w:t xml:space="preserve">. Стороны осуществляют обмен документами по исполнению настоящего Договора, в том числе </w:t>
      </w:r>
      <w:r w:rsidR="007F404A" w:rsidRPr="00DA096D">
        <w:rPr>
          <w:sz w:val="24"/>
          <w:szCs w:val="24"/>
        </w:rPr>
        <w:t>посредством</w:t>
      </w:r>
      <w:r w:rsidR="00D1699D" w:rsidRPr="00DA096D">
        <w:rPr>
          <w:sz w:val="24"/>
          <w:szCs w:val="24"/>
        </w:rPr>
        <w:t xml:space="preserve"> факсимильной и электронной связи в соответствии с ч.2 ст. 160 и ч. 2 ст. 434 ГК РФ. Переданные по факсимильной и электронной связи документы, которыми Стороны будут обмениваться в процессе исполнения настоящего Договора, признаются имеющими юридическую силу до момента </w:t>
      </w:r>
      <w:r w:rsidR="007F404A" w:rsidRPr="00DA096D">
        <w:rPr>
          <w:sz w:val="24"/>
          <w:szCs w:val="24"/>
        </w:rPr>
        <w:t>получения Сторонами оригиналов документов.</w:t>
      </w:r>
    </w:p>
    <w:p w14:paraId="7DCF052D" w14:textId="77777777" w:rsidR="00613C77" w:rsidRPr="00DA096D" w:rsidRDefault="00613C77" w:rsidP="00613C77">
      <w:pPr>
        <w:rPr>
          <w:sz w:val="24"/>
          <w:szCs w:val="24"/>
        </w:rPr>
      </w:pPr>
    </w:p>
    <w:p w14:paraId="0A0694A6" w14:textId="77777777" w:rsidR="007F404A" w:rsidRPr="00DA096D" w:rsidRDefault="007426DF" w:rsidP="007426DF">
      <w:pPr>
        <w:pStyle w:val="1"/>
        <w:numPr>
          <w:ilvl w:val="0"/>
          <w:numId w:val="0"/>
        </w:numPr>
        <w:spacing w:before="0" w:after="20" w:line="240" w:lineRule="auto"/>
        <w:rPr>
          <w:szCs w:val="24"/>
        </w:rPr>
      </w:pPr>
      <w:r w:rsidRPr="00DA096D">
        <w:rPr>
          <w:szCs w:val="24"/>
        </w:rPr>
        <w:t>11. </w:t>
      </w:r>
      <w:r w:rsidR="007F404A" w:rsidRPr="00DA096D">
        <w:rPr>
          <w:szCs w:val="24"/>
        </w:rPr>
        <w:t>РЕКВИЗИТЫ И ПОДПИСИ СТОРОН</w:t>
      </w:r>
    </w:p>
    <w:p w14:paraId="39815D2D" w14:textId="77777777" w:rsidR="00C96DB9" w:rsidRPr="00DA096D" w:rsidRDefault="00C96DB9" w:rsidP="00613C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5183"/>
      </w:tblGrid>
      <w:tr w:rsidR="007F404A" w:rsidRPr="00FA5A72" w14:paraId="063187E9" w14:textId="77777777" w:rsidTr="00F8289A">
        <w:trPr>
          <w:trHeight w:val="3169"/>
        </w:trPr>
        <w:tc>
          <w:tcPr>
            <w:tcW w:w="5182" w:type="dxa"/>
            <w:shd w:val="clear" w:color="auto" w:fill="auto"/>
          </w:tcPr>
          <w:p w14:paraId="32E05C05" w14:textId="77777777" w:rsidR="007F404A" w:rsidRPr="00DA096D" w:rsidRDefault="007F404A" w:rsidP="009B1710">
            <w:pPr>
              <w:ind w:firstLine="0"/>
              <w:jc w:val="center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ЗАКАЗЧИК:</w:t>
            </w: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6"/>
            </w:tblGrid>
            <w:tr w:rsidR="00A12BE9" w:rsidRPr="00DA096D" w14:paraId="2996C11B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6436E908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юр.: </w:t>
                  </w:r>
                </w:p>
              </w:tc>
            </w:tr>
            <w:tr w:rsidR="00A12BE9" w:rsidRPr="00DA096D" w14:paraId="6543EA6C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177B038D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>Адрес факт.:</w:t>
                  </w:r>
                </w:p>
              </w:tc>
            </w:tr>
            <w:tr w:rsidR="00A12BE9" w:rsidRPr="00DA096D" w14:paraId="040BBB48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798525E5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ОГРН </w:t>
                  </w:r>
                </w:p>
              </w:tc>
            </w:tr>
            <w:tr w:rsidR="00A12BE9" w:rsidRPr="00DA096D" w14:paraId="47CE7390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511C5AA6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 </w:t>
                  </w:r>
                </w:p>
              </w:tc>
            </w:tr>
            <w:tr w:rsidR="00A12BE9" w:rsidRPr="00DA096D" w14:paraId="2A94BA1A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56342C4F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КПП </w:t>
                  </w:r>
                </w:p>
              </w:tc>
            </w:tr>
            <w:tr w:rsidR="00A12BE9" w:rsidRPr="00DA096D" w14:paraId="6CB0C56F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26B44466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р/с </w:t>
                  </w:r>
                </w:p>
              </w:tc>
            </w:tr>
            <w:tr w:rsidR="00A12BE9" w:rsidRPr="00DA096D" w14:paraId="2B18F73A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54931EFF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A12BE9" w:rsidRPr="00DA096D" w14:paraId="302C4792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77D136B2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к/с </w:t>
                  </w:r>
                </w:p>
              </w:tc>
            </w:tr>
            <w:tr w:rsidR="00A12BE9" w:rsidRPr="00DA096D" w14:paraId="196BE7DD" w14:textId="77777777" w:rsidTr="00A12BE9">
              <w:trPr>
                <w:trHeight w:val="60"/>
              </w:trPr>
              <w:tc>
                <w:tcPr>
                  <w:tcW w:w="5159" w:type="dxa"/>
                  <w:shd w:val="clear" w:color="FFFFFF" w:fill="auto"/>
                </w:tcPr>
                <w:p w14:paraId="2DC27E16" w14:textId="77777777" w:rsidR="00A12BE9" w:rsidRPr="00DA096D" w:rsidRDefault="00A12BE9" w:rsidP="00A12BE9">
                  <w:pPr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96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БИК </w:t>
                  </w:r>
                </w:p>
              </w:tc>
            </w:tr>
          </w:tbl>
          <w:p w14:paraId="5BAAC2E7" w14:textId="77777777" w:rsidR="00DE1CB5" w:rsidRPr="00DA096D" w:rsidRDefault="0002724B" w:rsidP="00A12BE9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Тел.:</w:t>
            </w:r>
          </w:p>
          <w:p w14:paraId="41040BE8" w14:textId="77777777" w:rsidR="00C258E1" w:rsidRPr="00DA096D" w:rsidRDefault="00C258E1" w:rsidP="009B1710">
            <w:pPr>
              <w:ind w:firstLine="0"/>
              <w:rPr>
                <w:sz w:val="24"/>
                <w:szCs w:val="24"/>
              </w:rPr>
            </w:pPr>
          </w:p>
          <w:p w14:paraId="5349A403" w14:textId="77777777" w:rsidR="002C74B2" w:rsidRPr="00DA096D" w:rsidRDefault="002C74B2" w:rsidP="009B1710">
            <w:pPr>
              <w:ind w:firstLine="0"/>
              <w:rPr>
                <w:sz w:val="24"/>
                <w:szCs w:val="24"/>
              </w:rPr>
            </w:pPr>
          </w:p>
          <w:p w14:paraId="4B25F409" w14:textId="77777777" w:rsidR="007F404A" w:rsidRPr="00DA096D" w:rsidRDefault="00DE1CB5" w:rsidP="00DE1CB5">
            <w:pPr>
              <w:ind w:firstLine="0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____________________/_________________</w:t>
            </w:r>
          </w:p>
          <w:p w14:paraId="0A0FDB29" w14:textId="77777777" w:rsidR="00C258E1" w:rsidRPr="00DA096D" w:rsidRDefault="00C258E1" w:rsidP="00C258E1">
            <w:pPr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мп</w:t>
            </w:r>
          </w:p>
        </w:tc>
        <w:tc>
          <w:tcPr>
            <w:tcW w:w="5183" w:type="dxa"/>
            <w:shd w:val="clear" w:color="auto" w:fill="auto"/>
          </w:tcPr>
          <w:p w14:paraId="1D5757DD" w14:textId="77777777" w:rsidR="00054699" w:rsidRPr="00DA096D" w:rsidRDefault="006E7138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ИСПОЛНИТЕЛЬ:</w:t>
            </w:r>
          </w:p>
          <w:p w14:paraId="3AD273F4" w14:textId="77777777" w:rsidR="00613C77" w:rsidRPr="00DA096D" w:rsidRDefault="00C0159D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АНО </w:t>
            </w:r>
            <w:r w:rsidR="006E7138" w:rsidRPr="00DA096D">
              <w:rPr>
                <w:sz w:val="24"/>
                <w:szCs w:val="24"/>
              </w:rPr>
              <w:t>ДПО «С</w:t>
            </w:r>
            <w:r w:rsidR="00613C77" w:rsidRPr="00DA096D">
              <w:rPr>
                <w:sz w:val="24"/>
                <w:szCs w:val="24"/>
              </w:rPr>
              <w:t>ТБШ»</w:t>
            </w:r>
          </w:p>
          <w:p w14:paraId="36B73A19" w14:textId="77777777" w:rsidR="00F84F90" w:rsidRPr="00DA096D" w:rsidRDefault="00F84F90" w:rsidP="00F84F90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ИНН 7716936650 КПП 771601001</w:t>
            </w:r>
          </w:p>
          <w:p w14:paraId="2E3C9E7C" w14:textId="77777777" w:rsidR="008B7601" w:rsidRPr="00DA096D" w:rsidRDefault="00F84F90" w:rsidP="00F84F90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Юрид. адрес: </w:t>
            </w:r>
            <w:r w:rsidR="008B7601" w:rsidRPr="00DA096D">
              <w:rPr>
                <w:sz w:val="24"/>
                <w:szCs w:val="24"/>
              </w:rPr>
              <w:t>129329, Москва г, ул Ивовая, д. 1, к. 1, ком 103</w:t>
            </w:r>
          </w:p>
          <w:p w14:paraId="6698C6DF" w14:textId="77777777" w:rsidR="008B7601" w:rsidRPr="00DA096D" w:rsidRDefault="00F84F90" w:rsidP="002C74B2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Факт. адрес: </w:t>
            </w:r>
            <w:r w:rsidR="008B7601" w:rsidRPr="00DA096D">
              <w:rPr>
                <w:sz w:val="24"/>
                <w:szCs w:val="24"/>
              </w:rPr>
              <w:t>129329, Москва г, ул Ивовая, д. 1, к. 1, ком 103</w:t>
            </w:r>
          </w:p>
          <w:p w14:paraId="0E125253" w14:textId="77777777" w:rsidR="00F84F90" w:rsidRPr="00DA096D" w:rsidRDefault="00F84F90" w:rsidP="002C74B2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 xml:space="preserve">р/сч </w:t>
            </w:r>
            <w:r w:rsidR="002C74B2" w:rsidRPr="00DA096D">
              <w:rPr>
                <w:sz w:val="24"/>
                <w:szCs w:val="24"/>
              </w:rPr>
              <w:t>40703810422000000007</w:t>
            </w:r>
            <w:r w:rsidRPr="00DA096D">
              <w:rPr>
                <w:sz w:val="24"/>
                <w:szCs w:val="24"/>
              </w:rPr>
              <w:t xml:space="preserve"> </w:t>
            </w:r>
          </w:p>
          <w:p w14:paraId="6FECF08C" w14:textId="77777777" w:rsidR="002C74B2" w:rsidRPr="00DA096D" w:rsidRDefault="002C74B2" w:rsidP="002C74B2">
            <w:pPr>
              <w:snapToGrid w:val="0"/>
              <w:spacing w:before="0" w:after="0"/>
              <w:ind w:firstLine="0"/>
              <w:jc w:val="left"/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096D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 ФИЛИАЛЕ «ЦЕНТРАЛЬНЫЙ»</w:t>
            </w:r>
          </w:p>
          <w:p w14:paraId="6FD5261D" w14:textId="77777777" w:rsidR="00F84F90" w:rsidRPr="00DA096D" w:rsidRDefault="002C74B2" w:rsidP="002C74B2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БАНКА ВТБ (ПАО)</w:t>
            </w:r>
          </w:p>
          <w:p w14:paraId="5F241F18" w14:textId="77777777" w:rsidR="00F84F90" w:rsidRPr="00DA096D" w:rsidRDefault="00971E11" w:rsidP="002C74B2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к/сч 30101810345250000411</w:t>
            </w:r>
          </w:p>
          <w:p w14:paraId="07C9BF9A" w14:textId="77777777" w:rsidR="00613C77" w:rsidRPr="00DA096D" w:rsidRDefault="00971E11" w:rsidP="00F84F9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БИК 044525411</w:t>
            </w:r>
          </w:p>
          <w:p w14:paraId="61C82F4A" w14:textId="77777777" w:rsidR="00582BB2" w:rsidRPr="00DA096D" w:rsidRDefault="0002724B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Тел.: + (495) 308-90-33</w:t>
            </w:r>
          </w:p>
          <w:p w14:paraId="57CB1A80" w14:textId="77777777" w:rsidR="006E7138" w:rsidRPr="00DA096D" w:rsidRDefault="00EC7E36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Д</w:t>
            </w:r>
            <w:r w:rsidR="006E7138" w:rsidRPr="00DA096D">
              <w:rPr>
                <w:sz w:val="24"/>
                <w:szCs w:val="24"/>
              </w:rPr>
              <w:t xml:space="preserve">иректор </w:t>
            </w:r>
          </w:p>
          <w:p w14:paraId="25C47A91" w14:textId="77777777" w:rsidR="00613C77" w:rsidRPr="00DA096D" w:rsidRDefault="00613C77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D9ECCE3" w14:textId="77777777" w:rsidR="007F404A" w:rsidRPr="00DA096D" w:rsidRDefault="00613C77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_____________________ Д.</w:t>
            </w:r>
            <w:r w:rsidR="008B7601" w:rsidRPr="00DA096D">
              <w:rPr>
                <w:sz w:val="24"/>
                <w:szCs w:val="24"/>
              </w:rPr>
              <w:t>А</w:t>
            </w:r>
            <w:r w:rsidRPr="00DA096D">
              <w:rPr>
                <w:sz w:val="24"/>
                <w:szCs w:val="24"/>
              </w:rPr>
              <w:t xml:space="preserve">. </w:t>
            </w:r>
            <w:r w:rsidR="006E7138" w:rsidRPr="00DA096D">
              <w:rPr>
                <w:sz w:val="24"/>
                <w:szCs w:val="24"/>
              </w:rPr>
              <w:t>Мовшин</w:t>
            </w:r>
            <w:r w:rsidR="008B7601" w:rsidRPr="00DA096D">
              <w:rPr>
                <w:sz w:val="24"/>
                <w:szCs w:val="24"/>
              </w:rPr>
              <w:t>а</w:t>
            </w:r>
            <w:r w:rsidR="006E7138" w:rsidRPr="00DA096D">
              <w:rPr>
                <w:sz w:val="24"/>
                <w:szCs w:val="24"/>
              </w:rPr>
              <w:t xml:space="preserve"> </w:t>
            </w:r>
          </w:p>
          <w:p w14:paraId="502713DB" w14:textId="77777777" w:rsidR="00613C77" w:rsidRPr="00FA5A72" w:rsidRDefault="00613C77" w:rsidP="00613C7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A096D">
              <w:rPr>
                <w:sz w:val="24"/>
                <w:szCs w:val="24"/>
              </w:rPr>
              <w:t>мп</w:t>
            </w:r>
          </w:p>
        </w:tc>
      </w:tr>
    </w:tbl>
    <w:p w14:paraId="3537B6D5" w14:textId="77777777" w:rsidR="00DE1CB5" w:rsidRPr="00FA5A72" w:rsidRDefault="00DE1CB5" w:rsidP="00DE1CB5">
      <w:pPr>
        <w:ind w:firstLine="0"/>
        <w:rPr>
          <w:sz w:val="24"/>
          <w:szCs w:val="24"/>
        </w:rPr>
      </w:pPr>
    </w:p>
    <w:p w14:paraId="356DE445" w14:textId="77777777" w:rsidR="00FE591E" w:rsidRDefault="00FE591E" w:rsidP="00DE1CB5">
      <w:pPr>
        <w:ind w:firstLine="0"/>
        <w:rPr>
          <w:sz w:val="24"/>
          <w:szCs w:val="24"/>
        </w:rPr>
      </w:pPr>
    </w:p>
    <w:p w14:paraId="53DAEB34" w14:textId="77777777" w:rsidR="00613C77" w:rsidRPr="00FA5A72" w:rsidRDefault="00613C77">
      <w:pPr>
        <w:rPr>
          <w:sz w:val="24"/>
          <w:szCs w:val="24"/>
        </w:rPr>
      </w:pPr>
    </w:p>
    <w:sectPr w:rsidR="00613C77" w:rsidRPr="00FA5A72" w:rsidSect="00613C77">
      <w:headerReference w:type="even" r:id="rId8"/>
      <w:headerReference w:type="default" r:id="rId9"/>
      <w:pgSz w:w="11907" w:h="16839" w:code="9"/>
      <w:pgMar w:top="851" w:right="62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4607" w14:textId="77777777" w:rsidR="00E52721" w:rsidRDefault="00E52721">
      <w:r>
        <w:separator/>
      </w:r>
    </w:p>
  </w:endnote>
  <w:endnote w:type="continuationSeparator" w:id="0">
    <w:p w14:paraId="26131E2A" w14:textId="77777777" w:rsidR="00E52721" w:rsidRDefault="00E5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7922" w14:textId="77777777" w:rsidR="00E52721" w:rsidRDefault="00E52721">
      <w:r>
        <w:separator/>
      </w:r>
    </w:p>
  </w:footnote>
  <w:footnote w:type="continuationSeparator" w:id="0">
    <w:p w14:paraId="26FE826D" w14:textId="77777777" w:rsidR="00E52721" w:rsidRDefault="00E5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82E5" w14:textId="77777777" w:rsidR="007426DF" w:rsidRDefault="00A16FEE" w:rsidP="00301134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426DF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31444E2" w14:textId="77777777" w:rsidR="007426DF" w:rsidRDefault="007426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7550F" w14:textId="27EBEC33" w:rsidR="007426DF" w:rsidRDefault="00A16FEE" w:rsidP="00301134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426DF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71C87">
      <w:rPr>
        <w:rStyle w:val="afa"/>
        <w:noProof/>
      </w:rPr>
      <w:t>2</w:t>
    </w:r>
    <w:r>
      <w:rPr>
        <w:rStyle w:val="afa"/>
      </w:rPr>
      <w:fldChar w:fldCharType="end"/>
    </w:r>
  </w:p>
  <w:p w14:paraId="53370DC5" w14:textId="77777777" w:rsidR="00457A93" w:rsidRPr="00793BB3" w:rsidRDefault="00457A93" w:rsidP="00793B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13711946"/>
    <w:multiLevelType w:val="hybridMultilevel"/>
    <w:tmpl w:val="B628BB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801FC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5BA76ECC"/>
    <w:multiLevelType w:val="hybridMultilevel"/>
    <w:tmpl w:val="CF687C6C"/>
    <w:lvl w:ilvl="0" w:tplc="7A08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1BA"/>
    <w:multiLevelType w:val="hybridMultilevel"/>
    <w:tmpl w:val="FF04FE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740B22"/>
    <w:multiLevelType w:val="multilevel"/>
    <w:tmpl w:val="88CC7E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3"/>
    </w:lvlOverride>
  </w:num>
  <w:num w:numId="4">
    <w:abstractNumId w:val="11"/>
  </w:num>
  <w:num w:numId="5">
    <w:abstractNumId w:val="12"/>
  </w:num>
  <w:num w:numId="6">
    <w:abstractNumId w:val="12"/>
    <w:lvlOverride w:ilvl="0">
      <w:startOverride w:val="6"/>
    </w:lvlOverride>
    <w:lvlOverride w:ilvl="1">
      <w:startOverride w:val="3"/>
    </w:lvlOverride>
  </w:num>
  <w:num w:numId="7">
    <w:abstractNumId w:val="15"/>
  </w:num>
  <w:num w:numId="8">
    <w:abstractNumId w:val="12"/>
    <w:lvlOverride w:ilvl="0">
      <w:startOverride w:val="2"/>
    </w:lvlOverride>
    <w:lvlOverride w:ilvl="1">
      <w:startOverride w:val="2"/>
    </w:lvlOverride>
  </w:num>
  <w:num w:numId="9">
    <w:abstractNumId w:val="12"/>
    <w:lvlOverride w:ilvl="0">
      <w:startOverride w:val="3"/>
    </w:lvlOverride>
    <w:lvlOverride w:ilvl="1">
      <w:startOverride w:val="5"/>
    </w:lvlOverride>
    <w:lvlOverride w:ilvl="2">
      <w:startOverride w:val="3"/>
    </w:lvlOverride>
  </w:num>
  <w:num w:numId="10">
    <w:abstractNumId w:val="12"/>
    <w:lvlOverride w:ilvl="0">
      <w:startOverride w:val="7"/>
    </w:lvlOverride>
    <w:lvlOverride w:ilvl="1">
      <w:startOverride w:val="4"/>
    </w:lvlOverride>
  </w:num>
  <w:num w:numId="11">
    <w:abstractNumId w:val="14"/>
  </w:num>
  <w:num w:numId="12">
    <w:abstractNumId w:val="10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7CD"/>
    <w:rsid w:val="00002ACB"/>
    <w:rsid w:val="00006B5C"/>
    <w:rsid w:val="00007BC6"/>
    <w:rsid w:val="0002724B"/>
    <w:rsid w:val="000274D3"/>
    <w:rsid w:val="0003597D"/>
    <w:rsid w:val="00051E1A"/>
    <w:rsid w:val="00054699"/>
    <w:rsid w:val="000841F0"/>
    <w:rsid w:val="00085B9B"/>
    <w:rsid w:val="00090BD1"/>
    <w:rsid w:val="00092173"/>
    <w:rsid w:val="000A32AC"/>
    <w:rsid w:val="000A7CB0"/>
    <w:rsid w:val="000B314A"/>
    <w:rsid w:val="000D6BF5"/>
    <w:rsid w:val="000D7661"/>
    <w:rsid w:val="000E422F"/>
    <w:rsid w:val="000F5808"/>
    <w:rsid w:val="000F7C1F"/>
    <w:rsid w:val="001148BA"/>
    <w:rsid w:val="001605EF"/>
    <w:rsid w:val="001639B2"/>
    <w:rsid w:val="00165740"/>
    <w:rsid w:val="00170E14"/>
    <w:rsid w:val="00181BBF"/>
    <w:rsid w:val="00184948"/>
    <w:rsid w:val="0018581D"/>
    <w:rsid w:val="00190591"/>
    <w:rsid w:val="001A0C8F"/>
    <w:rsid w:val="001A7141"/>
    <w:rsid w:val="001E0B1F"/>
    <w:rsid w:val="001E2AFA"/>
    <w:rsid w:val="001F00AF"/>
    <w:rsid w:val="001F087C"/>
    <w:rsid w:val="001F09FA"/>
    <w:rsid w:val="00201B6F"/>
    <w:rsid w:val="002111A3"/>
    <w:rsid w:val="00243939"/>
    <w:rsid w:val="002524A3"/>
    <w:rsid w:val="002525CE"/>
    <w:rsid w:val="002705DE"/>
    <w:rsid w:val="00282142"/>
    <w:rsid w:val="00283ACA"/>
    <w:rsid w:val="00297FA5"/>
    <w:rsid w:val="002A4065"/>
    <w:rsid w:val="002B1E40"/>
    <w:rsid w:val="002B5B8A"/>
    <w:rsid w:val="002B76E9"/>
    <w:rsid w:val="002C0B6E"/>
    <w:rsid w:val="002C74B2"/>
    <w:rsid w:val="002D01BC"/>
    <w:rsid w:val="002E4EB9"/>
    <w:rsid w:val="002F4C12"/>
    <w:rsid w:val="00301134"/>
    <w:rsid w:val="00303CAF"/>
    <w:rsid w:val="00303D62"/>
    <w:rsid w:val="003040D2"/>
    <w:rsid w:val="00310EA5"/>
    <w:rsid w:val="00316EE3"/>
    <w:rsid w:val="00322057"/>
    <w:rsid w:val="003621C1"/>
    <w:rsid w:val="00372554"/>
    <w:rsid w:val="003A5C89"/>
    <w:rsid w:val="003A6787"/>
    <w:rsid w:val="003C204F"/>
    <w:rsid w:val="003D5B5D"/>
    <w:rsid w:val="003D5C88"/>
    <w:rsid w:val="003F5D4B"/>
    <w:rsid w:val="00404FE3"/>
    <w:rsid w:val="00435962"/>
    <w:rsid w:val="00437267"/>
    <w:rsid w:val="00442683"/>
    <w:rsid w:val="00457A93"/>
    <w:rsid w:val="004635BC"/>
    <w:rsid w:val="00465045"/>
    <w:rsid w:val="004A6340"/>
    <w:rsid w:val="004B4257"/>
    <w:rsid w:val="004C46C3"/>
    <w:rsid w:val="004F4326"/>
    <w:rsid w:val="004F459D"/>
    <w:rsid w:val="00505DF3"/>
    <w:rsid w:val="00530770"/>
    <w:rsid w:val="00532474"/>
    <w:rsid w:val="005474B0"/>
    <w:rsid w:val="005616C5"/>
    <w:rsid w:val="00574724"/>
    <w:rsid w:val="0057594C"/>
    <w:rsid w:val="00582BB2"/>
    <w:rsid w:val="005944C5"/>
    <w:rsid w:val="005A682D"/>
    <w:rsid w:val="005B139C"/>
    <w:rsid w:val="005E7212"/>
    <w:rsid w:val="005F053B"/>
    <w:rsid w:val="005F2842"/>
    <w:rsid w:val="006012F7"/>
    <w:rsid w:val="0060532B"/>
    <w:rsid w:val="00613C77"/>
    <w:rsid w:val="00615337"/>
    <w:rsid w:val="00623210"/>
    <w:rsid w:val="00630330"/>
    <w:rsid w:val="0064354C"/>
    <w:rsid w:val="006612F5"/>
    <w:rsid w:val="006833EA"/>
    <w:rsid w:val="00685544"/>
    <w:rsid w:val="006938BB"/>
    <w:rsid w:val="00693DEA"/>
    <w:rsid w:val="006C205B"/>
    <w:rsid w:val="006E2BB9"/>
    <w:rsid w:val="006E7138"/>
    <w:rsid w:val="006F0329"/>
    <w:rsid w:val="006F0D05"/>
    <w:rsid w:val="00707ED1"/>
    <w:rsid w:val="007239EA"/>
    <w:rsid w:val="00732ACF"/>
    <w:rsid w:val="007426DF"/>
    <w:rsid w:val="00745A72"/>
    <w:rsid w:val="007527E0"/>
    <w:rsid w:val="00773882"/>
    <w:rsid w:val="00785A9D"/>
    <w:rsid w:val="00787A58"/>
    <w:rsid w:val="00793BB3"/>
    <w:rsid w:val="0079504A"/>
    <w:rsid w:val="007A3387"/>
    <w:rsid w:val="007A7377"/>
    <w:rsid w:val="007E5915"/>
    <w:rsid w:val="007F404A"/>
    <w:rsid w:val="007F7C9C"/>
    <w:rsid w:val="0081009B"/>
    <w:rsid w:val="00850ED3"/>
    <w:rsid w:val="00865143"/>
    <w:rsid w:val="00865F6E"/>
    <w:rsid w:val="00867E98"/>
    <w:rsid w:val="008B0796"/>
    <w:rsid w:val="008B7601"/>
    <w:rsid w:val="008C1D3E"/>
    <w:rsid w:val="008C1F70"/>
    <w:rsid w:val="008C28DB"/>
    <w:rsid w:val="008E0E26"/>
    <w:rsid w:val="0090438D"/>
    <w:rsid w:val="00904A41"/>
    <w:rsid w:val="00906B40"/>
    <w:rsid w:val="00914C58"/>
    <w:rsid w:val="009309E7"/>
    <w:rsid w:val="009329CC"/>
    <w:rsid w:val="00953F3F"/>
    <w:rsid w:val="009671AC"/>
    <w:rsid w:val="00971830"/>
    <w:rsid w:val="00971C87"/>
    <w:rsid w:val="00971E11"/>
    <w:rsid w:val="00981703"/>
    <w:rsid w:val="009818B7"/>
    <w:rsid w:val="009914D0"/>
    <w:rsid w:val="00993639"/>
    <w:rsid w:val="0099469A"/>
    <w:rsid w:val="009B0533"/>
    <w:rsid w:val="009B1710"/>
    <w:rsid w:val="009B2E8C"/>
    <w:rsid w:val="009B4972"/>
    <w:rsid w:val="009B5D66"/>
    <w:rsid w:val="009B6513"/>
    <w:rsid w:val="009D1E3E"/>
    <w:rsid w:val="009D310C"/>
    <w:rsid w:val="009D57A3"/>
    <w:rsid w:val="009E3359"/>
    <w:rsid w:val="009F2C82"/>
    <w:rsid w:val="00A05701"/>
    <w:rsid w:val="00A12BE9"/>
    <w:rsid w:val="00A16FEE"/>
    <w:rsid w:val="00A2574A"/>
    <w:rsid w:val="00A717E1"/>
    <w:rsid w:val="00A7445D"/>
    <w:rsid w:val="00A97F26"/>
    <w:rsid w:val="00AA0A52"/>
    <w:rsid w:val="00AA3136"/>
    <w:rsid w:val="00AC44E1"/>
    <w:rsid w:val="00AC6EC4"/>
    <w:rsid w:val="00AD08E8"/>
    <w:rsid w:val="00AD21DE"/>
    <w:rsid w:val="00AD7393"/>
    <w:rsid w:val="00AE3D38"/>
    <w:rsid w:val="00AF2872"/>
    <w:rsid w:val="00B17E31"/>
    <w:rsid w:val="00B21299"/>
    <w:rsid w:val="00B638C9"/>
    <w:rsid w:val="00B725E4"/>
    <w:rsid w:val="00B737C8"/>
    <w:rsid w:val="00B75D2E"/>
    <w:rsid w:val="00BB6920"/>
    <w:rsid w:val="00BD1A14"/>
    <w:rsid w:val="00BE23CD"/>
    <w:rsid w:val="00BE32D9"/>
    <w:rsid w:val="00BE6255"/>
    <w:rsid w:val="00BE636F"/>
    <w:rsid w:val="00C0159D"/>
    <w:rsid w:val="00C0584E"/>
    <w:rsid w:val="00C258E1"/>
    <w:rsid w:val="00C5522D"/>
    <w:rsid w:val="00C6584E"/>
    <w:rsid w:val="00C704D4"/>
    <w:rsid w:val="00C74F63"/>
    <w:rsid w:val="00C924A3"/>
    <w:rsid w:val="00C96DB9"/>
    <w:rsid w:val="00CA29E0"/>
    <w:rsid w:val="00CA726B"/>
    <w:rsid w:val="00CB21B3"/>
    <w:rsid w:val="00CC26E0"/>
    <w:rsid w:val="00CC79DB"/>
    <w:rsid w:val="00CD2E1C"/>
    <w:rsid w:val="00D1699D"/>
    <w:rsid w:val="00D266B8"/>
    <w:rsid w:val="00D41840"/>
    <w:rsid w:val="00D669CE"/>
    <w:rsid w:val="00D758CB"/>
    <w:rsid w:val="00D76212"/>
    <w:rsid w:val="00D779AC"/>
    <w:rsid w:val="00D82503"/>
    <w:rsid w:val="00D920F6"/>
    <w:rsid w:val="00D97784"/>
    <w:rsid w:val="00DA096D"/>
    <w:rsid w:val="00DC5F57"/>
    <w:rsid w:val="00DD2C45"/>
    <w:rsid w:val="00DE1CB5"/>
    <w:rsid w:val="00DE5586"/>
    <w:rsid w:val="00DE6134"/>
    <w:rsid w:val="00DF0155"/>
    <w:rsid w:val="00DF1F9E"/>
    <w:rsid w:val="00E077CD"/>
    <w:rsid w:val="00E17442"/>
    <w:rsid w:val="00E20E50"/>
    <w:rsid w:val="00E25FAB"/>
    <w:rsid w:val="00E454F9"/>
    <w:rsid w:val="00E51F81"/>
    <w:rsid w:val="00E52721"/>
    <w:rsid w:val="00E718C3"/>
    <w:rsid w:val="00E727DE"/>
    <w:rsid w:val="00E83293"/>
    <w:rsid w:val="00E963FF"/>
    <w:rsid w:val="00EB0D4F"/>
    <w:rsid w:val="00EB63D3"/>
    <w:rsid w:val="00EC7E36"/>
    <w:rsid w:val="00ED76FB"/>
    <w:rsid w:val="00ED77DC"/>
    <w:rsid w:val="00EF186C"/>
    <w:rsid w:val="00F17A1D"/>
    <w:rsid w:val="00F34C9D"/>
    <w:rsid w:val="00F8289A"/>
    <w:rsid w:val="00F84F90"/>
    <w:rsid w:val="00FA5A72"/>
    <w:rsid w:val="00FB62E6"/>
    <w:rsid w:val="00FC788B"/>
    <w:rsid w:val="00FD3BB4"/>
    <w:rsid w:val="00FD6AF0"/>
    <w:rsid w:val="00FE134B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8E42"/>
  <w15:docId w15:val="{8722CFFA-55AB-4801-8614-7DD68D9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customStyle="1" w:styleId="11">
    <w:name w:val="Без интервала1"/>
    <w:uiPriority w:val="1"/>
    <w:qFormat/>
    <w:rsid w:val="0098229F"/>
    <w:rPr>
      <w:sz w:val="22"/>
      <w:szCs w:val="22"/>
    </w:rPr>
  </w:style>
  <w:style w:type="paragraph" w:customStyle="1" w:styleId="12">
    <w:name w:val="Абзац списка1"/>
    <w:basedOn w:val="a"/>
    <w:uiPriority w:val="34"/>
    <w:qFormat/>
    <w:rsid w:val="0098229F"/>
    <w:pPr>
      <w:contextualSpacing/>
      <w:jc w:val="left"/>
    </w:pPr>
  </w:style>
  <w:style w:type="paragraph" w:customStyle="1" w:styleId="13">
    <w:name w:val="Цитата1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FF3F1F"/>
      <w:sz w:val="20"/>
      <w:szCs w:val="20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basedOn w:val="a"/>
    <w:next w:val="a"/>
    <w:link w:val="21"/>
    <w:uiPriority w:val="29"/>
    <w:qFormat/>
    <w:rsid w:val="0098229F"/>
    <w:rPr>
      <w:i/>
      <w:iCs/>
      <w:color w:val="000000"/>
      <w:sz w:val="20"/>
      <w:szCs w:val="20"/>
    </w:rPr>
  </w:style>
  <w:style w:type="character" w:customStyle="1" w:styleId="21">
    <w:name w:val="Цитата 2 Знак"/>
    <w:link w:val="Warning"/>
    <w:uiPriority w:val="29"/>
    <w:rsid w:val="0098229F"/>
    <w:rPr>
      <w:i/>
      <w:iCs/>
      <w:color w:val="000000"/>
    </w:rPr>
  </w:style>
  <w:style w:type="paragraph" w:customStyle="1" w:styleId="14">
    <w:name w:val="Выделенная цитата1"/>
    <w:basedOn w:val="a"/>
    <w:next w:val="a"/>
    <w:link w:val="aa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14"/>
    <w:uiPriority w:val="30"/>
    <w:rsid w:val="0098229F"/>
    <w:rPr>
      <w:b/>
      <w:bCs/>
      <w:i/>
      <w:iCs/>
      <w:color w:val="4F81BD"/>
    </w:rPr>
  </w:style>
  <w:style w:type="character" w:customStyle="1" w:styleId="15">
    <w:name w:val="Слабое выделение1"/>
    <w:uiPriority w:val="19"/>
    <w:qFormat/>
    <w:rsid w:val="0098229F"/>
    <w:rPr>
      <w:i/>
      <w:iCs/>
      <w:color w:val="808080"/>
    </w:rPr>
  </w:style>
  <w:style w:type="character" w:customStyle="1" w:styleId="16">
    <w:name w:val="Сильное выделение1"/>
    <w:uiPriority w:val="21"/>
    <w:qFormat/>
    <w:rsid w:val="0098229F"/>
    <w:rPr>
      <w:b/>
      <w:bCs/>
      <w:i/>
      <w:iCs/>
      <w:color w:val="4F81BD"/>
    </w:rPr>
  </w:style>
  <w:style w:type="character" w:customStyle="1" w:styleId="17">
    <w:name w:val="Слабая ссылка1"/>
    <w:uiPriority w:val="31"/>
    <w:qFormat/>
    <w:rsid w:val="0098229F"/>
    <w:rPr>
      <w:smallCaps/>
      <w:color w:val="C0504D"/>
      <w:u w:val="single"/>
    </w:rPr>
  </w:style>
  <w:style w:type="character" w:customStyle="1" w:styleId="18">
    <w:name w:val="Сильная ссылка1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33"/>
    <w:qFormat/>
    <w:rsid w:val="0098229F"/>
    <w:rPr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b">
    <w:name w:val="Document Map"/>
    <w:basedOn w:val="a"/>
    <w:link w:val="ac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e">
    <w:name w:val="Верхний колонтитул Знак"/>
    <w:link w:val="ad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0">
    <w:name w:val="Нижний колонтитул Знак"/>
    <w:link w:val="af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1">
    <w:name w:val="Hyperlink"/>
    <w:unhideWhenUsed/>
    <w:rsid w:val="00D758C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F7C1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F7C1F"/>
    <w:rPr>
      <w:rFonts w:ascii="Tahoma" w:hAnsi="Tahoma" w:cs="Tahoma"/>
      <w:sz w:val="16"/>
      <w:szCs w:val="16"/>
    </w:rPr>
  </w:style>
  <w:style w:type="paragraph" w:customStyle="1" w:styleId="1CStyle1">
    <w:name w:val="1CStyle1"/>
    <w:rsid w:val="003A5C89"/>
    <w:pPr>
      <w:spacing w:after="200" w:line="276" w:lineRule="auto"/>
      <w:jc w:val="right"/>
    </w:pPr>
    <w:rPr>
      <w:sz w:val="26"/>
      <w:szCs w:val="22"/>
    </w:rPr>
  </w:style>
  <w:style w:type="table" w:styleId="af4">
    <w:name w:val="Table Grid"/>
    <w:basedOn w:val="a1"/>
    <w:uiPriority w:val="59"/>
    <w:rsid w:val="007F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43596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3596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35962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3596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35962"/>
    <w:rPr>
      <w:b/>
      <w:bCs/>
    </w:rPr>
  </w:style>
  <w:style w:type="character" w:styleId="afa">
    <w:name w:val="page number"/>
    <w:basedOn w:val="a0"/>
    <w:rsid w:val="007426DF"/>
  </w:style>
  <w:style w:type="character" w:customStyle="1" w:styleId="130">
    <w:name w:val="Знак Знак13"/>
    <w:locked/>
    <w:rsid w:val="009B0533"/>
    <w:rPr>
      <w:bCs/>
      <w:sz w:val="22"/>
      <w:szCs w:val="26"/>
      <w:lang w:val="ru-RU" w:eastAsia="ru-RU" w:bidi="ar-SA"/>
    </w:rPr>
  </w:style>
  <w:style w:type="paragraph" w:styleId="afb">
    <w:name w:val="No Spacing"/>
    <w:uiPriority w:val="1"/>
    <w:qFormat/>
    <w:rsid w:val="0002724B"/>
    <w:pPr>
      <w:ind w:firstLine="708"/>
      <w:jc w:val="both"/>
    </w:pPr>
    <w:rPr>
      <w:sz w:val="22"/>
      <w:szCs w:val="22"/>
    </w:rPr>
  </w:style>
  <w:style w:type="table" w:customStyle="1" w:styleId="TableStyle0">
    <w:name w:val="TableStyle0"/>
    <w:rsid w:val="00A12BE9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rsid w:val="00CC26E0"/>
    <w:pPr>
      <w:spacing w:before="0" w:after="200"/>
      <w:ind w:left="720" w:firstLine="0"/>
      <w:contextualSpacing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54AD-845E-4AAD-BBA8-D6361D32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об оказании платных образовательных услуг (договор об образовании)</vt:lpstr>
      <vt:lpstr>Договор об оказании платных образовательных услуг (договор об образовании)</vt:lpstr>
    </vt:vector>
  </TitlesOfParts>
  <Company>ООО "Буровые технологии"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Manager43</dc:creator>
  <cp:lastModifiedBy>neduma reality</cp:lastModifiedBy>
  <cp:revision>26</cp:revision>
  <cp:lastPrinted>2022-06-20T13:24:00Z</cp:lastPrinted>
  <dcterms:created xsi:type="dcterms:W3CDTF">2020-07-21T13:13:00Z</dcterms:created>
  <dcterms:modified xsi:type="dcterms:W3CDTF">2023-08-24T06:51:00Z</dcterms:modified>
</cp:coreProperties>
</file>